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5DEC56" w14:textId="0F5933AF" w:rsidR="00AD5AAF" w:rsidRPr="00C575FC" w:rsidRDefault="007504BE" w:rsidP="00C575FC">
      <w:pPr>
        <w:spacing w:line="276" w:lineRule="auto"/>
        <w:jc w:val="center"/>
        <w:rPr>
          <w:rFonts w:ascii="Times New Roman" w:hAnsi="Times New Roman" w:cs="Times New Roman"/>
          <w:b/>
          <w:bCs/>
        </w:rPr>
      </w:pPr>
      <w:r>
        <w:rPr>
          <w:rFonts w:ascii="Times New Roman" w:hAnsi="Times New Roman" w:cs="Times New Roman"/>
          <w:b/>
          <w:bCs/>
        </w:rPr>
        <w:tab/>
      </w:r>
      <w:r w:rsidR="00380D11" w:rsidRPr="00C575FC">
        <w:rPr>
          <w:rFonts w:ascii="Times New Roman" w:hAnsi="Times New Roman" w:cs="Times New Roman"/>
          <w:b/>
          <w:bCs/>
        </w:rPr>
        <w:t>ЛИЦЕНЗИОННОЕ СОГЛАШЕНИЕ</w:t>
      </w:r>
    </w:p>
    <w:p w14:paraId="331EF138" w14:textId="144B40C0" w:rsidR="00C575FC" w:rsidRPr="00C575FC" w:rsidRDefault="00C575FC" w:rsidP="00C575FC">
      <w:pPr>
        <w:spacing w:line="276" w:lineRule="auto"/>
        <w:jc w:val="center"/>
        <w:rPr>
          <w:rFonts w:ascii="Times New Roman" w:hAnsi="Times New Roman" w:cs="Times New Roman"/>
          <w:b/>
          <w:bCs/>
        </w:rPr>
      </w:pPr>
      <w:r w:rsidRPr="00C575FC">
        <w:rPr>
          <w:rFonts w:ascii="Times New Roman" w:hAnsi="Times New Roman" w:cs="Times New Roman"/>
          <w:b/>
          <w:bCs/>
        </w:rPr>
        <w:t>с конечным пользователем Программного обеспечения</w:t>
      </w:r>
    </w:p>
    <w:p w14:paraId="029A6A22" w14:textId="4912763A" w:rsidR="00380D11" w:rsidRDefault="005A0A2E" w:rsidP="005A0A2E">
      <w:pPr>
        <w:spacing w:line="276" w:lineRule="auto"/>
        <w:ind w:firstLine="709"/>
        <w:jc w:val="center"/>
        <w:rPr>
          <w:rFonts w:ascii="Times New Roman" w:hAnsi="Times New Roman"/>
          <w:b/>
        </w:rPr>
      </w:pPr>
      <w:r w:rsidRPr="005A0A2E">
        <w:rPr>
          <w:rFonts w:ascii="Times New Roman" w:hAnsi="Times New Roman"/>
          <w:b/>
        </w:rPr>
        <w:t xml:space="preserve">«Прошивка для сценарного выключателя </w:t>
      </w:r>
      <w:r w:rsidR="004976F9">
        <w:rPr>
          <w:rFonts w:ascii="Times New Roman" w:hAnsi="Times New Roman"/>
          <w:b/>
        </w:rPr>
        <w:t>тре</w:t>
      </w:r>
      <w:r w:rsidR="001A24EC">
        <w:rPr>
          <w:rFonts w:ascii="Times New Roman" w:hAnsi="Times New Roman"/>
          <w:b/>
        </w:rPr>
        <w:t>хклавишного</w:t>
      </w:r>
      <w:r w:rsidR="001A24EC" w:rsidRPr="001A24EC">
        <w:rPr>
          <w:rFonts w:ascii="Times New Roman" w:hAnsi="Times New Roman"/>
          <w:b/>
        </w:rPr>
        <w:t xml:space="preserve"> </w:t>
      </w:r>
      <w:r w:rsidR="001A24EC">
        <w:rPr>
          <w:rFonts w:ascii="Times New Roman" w:hAnsi="Times New Roman"/>
          <w:b/>
        </w:rPr>
        <w:t>(</w:t>
      </w:r>
      <w:r w:rsidR="004976F9">
        <w:rPr>
          <w:rFonts w:ascii="Times New Roman" w:hAnsi="Times New Roman"/>
          <w:b/>
        </w:rPr>
        <w:t>6</w:t>
      </w:r>
      <w:r w:rsidR="001A24EC">
        <w:rPr>
          <w:rFonts w:ascii="Times New Roman" w:hAnsi="Times New Roman"/>
          <w:b/>
        </w:rPr>
        <w:t>-кнопочного)</w:t>
      </w:r>
      <w:r w:rsidRPr="005A0A2E">
        <w:rPr>
          <w:rFonts w:ascii="Times New Roman" w:hAnsi="Times New Roman"/>
          <w:b/>
        </w:rPr>
        <w:t xml:space="preserve"> с индикацией</w:t>
      </w:r>
      <w:r w:rsidR="00267BBF" w:rsidRPr="00267BBF">
        <w:rPr>
          <w:rFonts w:ascii="Times New Roman" w:hAnsi="Times New Roman"/>
          <w:b/>
        </w:rPr>
        <w:t xml:space="preserve"> </w:t>
      </w:r>
      <w:r w:rsidR="00267BBF">
        <w:rPr>
          <w:rFonts w:ascii="Times New Roman" w:hAnsi="Times New Roman"/>
          <w:b/>
        </w:rPr>
        <w:t xml:space="preserve">и </w:t>
      </w:r>
      <w:r w:rsidR="00267BBF">
        <w:rPr>
          <w:rFonts w:ascii="Times New Roman" w:hAnsi="Times New Roman"/>
          <w:b/>
          <w:lang w:val="en-US"/>
        </w:rPr>
        <w:t>LED</w:t>
      </w:r>
      <w:r w:rsidR="00267BBF">
        <w:rPr>
          <w:rFonts w:ascii="Times New Roman" w:hAnsi="Times New Roman"/>
          <w:b/>
        </w:rPr>
        <w:t xml:space="preserve"> экраном</w:t>
      </w:r>
      <w:r w:rsidRPr="005A0A2E">
        <w:rPr>
          <w:rFonts w:ascii="Times New Roman" w:hAnsi="Times New Roman"/>
          <w:b/>
        </w:rPr>
        <w:t>»</w:t>
      </w:r>
    </w:p>
    <w:p w14:paraId="4645CA21" w14:textId="77777777" w:rsidR="00586BA1" w:rsidRPr="005A0A2E" w:rsidRDefault="00586BA1" w:rsidP="005A0A2E">
      <w:pPr>
        <w:spacing w:line="276" w:lineRule="auto"/>
        <w:ind w:firstLine="709"/>
        <w:jc w:val="center"/>
        <w:rPr>
          <w:rFonts w:ascii="Times New Roman" w:hAnsi="Times New Roman" w:cs="Times New Roman"/>
          <w:b/>
        </w:rPr>
      </w:pPr>
    </w:p>
    <w:p w14:paraId="73F8A488" w14:textId="2565721D" w:rsidR="00380D11" w:rsidRDefault="00380D11"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t>ОБЩИЕ ПОЛОЖЕНИЯ</w:t>
      </w:r>
    </w:p>
    <w:p w14:paraId="547F731A" w14:textId="77777777" w:rsidR="00C575FC" w:rsidRPr="00C575FC" w:rsidRDefault="00C575FC" w:rsidP="00C575FC">
      <w:pPr>
        <w:pStyle w:val="a3"/>
        <w:spacing w:line="276" w:lineRule="auto"/>
        <w:ind w:left="0"/>
        <w:rPr>
          <w:rFonts w:ascii="Times New Roman" w:hAnsi="Times New Roman" w:cs="Times New Roman"/>
          <w:b/>
          <w:bCs/>
        </w:rPr>
      </w:pPr>
    </w:p>
    <w:p w14:paraId="346D24E6" w14:textId="29A403D0" w:rsidR="00380D11" w:rsidRPr="00C575FC" w:rsidRDefault="00380D1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Настоящее Лицензионное соглашение (далее</w:t>
      </w:r>
      <w:r w:rsidR="00315321" w:rsidRPr="00C575FC">
        <w:rPr>
          <w:rFonts w:ascii="Times New Roman" w:hAnsi="Times New Roman" w:cs="Times New Roman"/>
        </w:rPr>
        <w:t xml:space="preserve"> также</w:t>
      </w:r>
      <w:r w:rsidRPr="00C575FC">
        <w:rPr>
          <w:rFonts w:ascii="Times New Roman" w:hAnsi="Times New Roman" w:cs="Times New Roman"/>
        </w:rPr>
        <w:t xml:space="preserve"> – Соглашение) </w:t>
      </w:r>
      <w:r w:rsidR="009C6B20" w:rsidRPr="00C575FC">
        <w:rPr>
          <w:rFonts w:ascii="Times New Roman" w:hAnsi="Times New Roman" w:cs="Times New Roman"/>
        </w:rPr>
        <w:t>определяет порядок предоставления права использования Программного обеспечения, пределы и условия его использования Лицензиатами.</w:t>
      </w:r>
    </w:p>
    <w:p w14:paraId="4D0AD5AC" w14:textId="68E23C3D" w:rsidR="009C6B20" w:rsidRPr="00C575FC" w:rsidRDefault="009C6B2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Соглашение регулирует отношения между Лицензиаром и каждым Лицензиатом, присоединившимся к настоящему Соглашению путем его акцепта в порядке, установленном </w:t>
      </w:r>
      <w:r w:rsidR="00450ACA" w:rsidRPr="00C575FC">
        <w:rPr>
          <w:rFonts w:ascii="Times New Roman" w:hAnsi="Times New Roman" w:cs="Times New Roman"/>
        </w:rPr>
        <w:t>Разделом 2</w:t>
      </w:r>
      <w:r w:rsidRPr="00C575FC">
        <w:rPr>
          <w:rFonts w:ascii="Times New Roman" w:hAnsi="Times New Roman" w:cs="Times New Roman"/>
        </w:rPr>
        <w:t>. Соглашение носит обязательный характер для Лицензиара и каждого Лицензиата.</w:t>
      </w:r>
    </w:p>
    <w:p w14:paraId="454D7419" w14:textId="495974C6" w:rsidR="009C6B20" w:rsidRPr="00C575FC" w:rsidRDefault="009C6B2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Текст Соглашения представляет собой оферту, исходящую от указанного в настоящем документе Лицензиара, адресованную потенциальным Лицензиатам и содержащую все существенные условия Лицензионного соглашения.</w:t>
      </w:r>
    </w:p>
    <w:p w14:paraId="252BB6D0" w14:textId="1E192281" w:rsidR="00380D11" w:rsidRPr="00C575FC" w:rsidRDefault="00380D1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В Соглашении используются термины и понятия в следующих значениях:</w:t>
      </w:r>
    </w:p>
    <w:p w14:paraId="6C776BC8" w14:textId="3CE6E903" w:rsidR="00380D11" w:rsidRPr="00C575FC" w:rsidRDefault="00380D11"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b/>
          <w:bCs/>
        </w:rPr>
        <w:t>Программное обеспечение</w:t>
      </w:r>
      <w:r w:rsidR="009C6B20" w:rsidRPr="00C575FC">
        <w:rPr>
          <w:rFonts w:ascii="Times New Roman" w:hAnsi="Times New Roman" w:cs="Times New Roman"/>
          <w:b/>
          <w:bCs/>
        </w:rPr>
        <w:t>, ПО</w:t>
      </w:r>
      <w:r w:rsidRPr="00C575FC">
        <w:rPr>
          <w:rFonts w:ascii="Times New Roman" w:hAnsi="Times New Roman" w:cs="Times New Roman"/>
        </w:rPr>
        <w:t xml:space="preserve"> </w:t>
      </w:r>
      <w:r w:rsidR="00955402" w:rsidRPr="00C575FC">
        <w:rPr>
          <w:rFonts w:ascii="Times New Roman" w:hAnsi="Times New Roman" w:cs="Times New Roman"/>
        </w:rPr>
        <w:t>–</w:t>
      </w:r>
      <w:r w:rsidR="009C6B20" w:rsidRPr="00C575FC">
        <w:rPr>
          <w:rFonts w:ascii="Times New Roman" w:hAnsi="Times New Roman" w:cs="Times New Roman"/>
        </w:rPr>
        <w:t xml:space="preserve"> </w:t>
      </w:r>
      <w:r w:rsidR="00586BA1">
        <w:rPr>
          <w:rFonts w:ascii="Times New Roman" w:hAnsi="Times New Roman" w:cs="Times New Roman"/>
        </w:rPr>
        <w:t>«</w:t>
      </w:r>
      <w:r w:rsidR="005257D9" w:rsidRPr="005257D9">
        <w:rPr>
          <w:rFonts w:ascii="Times New Roman" w:hAnsi="Times New Roman"/>
        </w:rPr>
        <w:t xml:space="preserve">Прошивка для сценарного выключателя </w:t>
      </w:r>
      <w:r w:rsidR="004976F9">
        <w:rPr>
          <w:rFonts w:ascii="Times New Roman" w:hAnsi="Times New Roman"/>
        </w:rPr>
        <w:t>трех</w:t>
      </w:r>
      <w:r w:rsidR="001A24EC">
        <w:rPr>
          <w:rFonts w:ascii="Times New Roman" w:hAnsi="Times New Roman"/>
        </w:rPr>
        <w:t>клавишного (</w:t>
      </w:r>
      <w:r w:rsidR="004976F9">
        <w:rPr>
          <w:rFonts w:ascii="Times New Roman" w:hAnsi="Times New Roman"/>
        </w:rPr>
        <w:t>6</w:t>
      </w:r>
      <w:r w:rsidR="001A24EC">
        <w:rPr>
          <w:rFonts w:ascii="Times New Roman" w:hAnsi="Times New Roman"/>
        </w:rPr>
        <w:t>-кнопочного)</w:t>
      </w:r>
      <w:r w:rsidR="005257D9" w:rsidRPr="005257D9">
        <w:rPr>
          <w:rFonts w:ascii="Times New Roman" w:hAnsi="Times New Roman"/>
        </w:rPr>
        <w:t xml:space="preserve"> с индикацией</w:t>
      </w:r>
      <w:r w:rsidR="00267BBF">
        <w:rPr>
          <w:rFonts w:ascii="Times New Roman" w:hAnsi="Times New Roman"/>
        </w:rPr>
        <w:t xml:space="preserve"> </w:t>
      </w:r>
      <w:r w:rsidR="00267BBF" w:rsidRPr="00267BBF">
        <w:rPr>
          <w:rFonts w:ascii="Times New Roman" w:hAnsi="Times New Roman"/>
        </w:rPr>
        <w:t xml:space="preserve">и </w:t>
      </w:r>
      <w:r w:rsidR="00267BBF" w:rsidRPr="00267BBF">
        <w:rPr>
          <w:rFonts w:ascii="Times New Roman" w:hAnsi="Times New Roman"/>
          <w:lang w:val="en-US"/>
        </w:rPr>
        <w:t>LED</w:t>
      </w:r>
      <w:r w:rsidR="00267BBF" w:rsidRPr="00267BBF">
        <w:rPr>
          <w:rFonts w:ascii="Times New Roman" w:hAnsi="Times New Roman"/>
        </w:rPr>
        <w:t xml:space="preserve"> экраном</w:t>
      </w:r>
      <w:r w:rsidR="00586BA1">
        <w:rPr>
          <w:rFonts w:ascii="Times New Roman" w:hAnsi="Times New Roman"/>
        </w:rPr>
        <w:t>»</w:t>
      </w:r>
      <w:r w:rsidR="00955402" w:rsidRPr="005257D9">
        <w:rPr>
          <w:rFonts w:ascii="Times New Roman" w:hAnsi="Times New Roman" w:cs="Times New Roman"/>
        </w:rPr>
        <w:t>, уста</w:t>
      </w:r>
      <w:r w:rsidR="00955402" w:rsidRPr="00C575FC">
        <w:rPr>
          <w:rFonts w:ascii="Times New Roman" w:hAnsi="Times New Roman" w:cs="Times New Roman"/>
        </w:rPr>
        <w:t>новленная на Устройстве его изготовителем</w:t>
      </w:r>
      <w:r w:rsidR="009C6B20" w:rsidRPr="00C575FC">
        <w:rPr>
          <w:rFonts w:ascii="Times New Roman" w:hAnsi="Times New Roman" w:cs="Times New Roman"/>
        </w:rPr>
        <w:t xml:space="preserve">, поставляемая вместе с Устройством </w:t>
      </w:r>
      <w:r w:rsidR="00955402" w:rsidRPr="00C575FC">
        <w:rPr>
          <w:rFonts w:ascii="Times New Roman" w:hAnsi="Times New Roman" w:cs="Times New Roman"/>
        </w:rPr>
        <w:t>и предназначенная для использования Устройства (его функционала) в соответствии с его назначением.</w:t>
      </w:r>
      <w:r w:rsidR="00450ACA" w:rsidRPr="00C575FC">
        <w:rPr>
          <w:rFonts w:ascii="Times New Roman" w:hAnsi="Times New Roman" w:cs="Times New Roman"/>
        </w:rPr>
        <w:t xml:space="preserve"> Понятие «Программное обеспечение» распространяется на любые </w:t>
      </w:r>
      <w:r w:rsidR="00315321" w:rsidRPr="00C575FC">
        <w:rPr>
          <w:rFonts w:ascii="Times New Roman" w:hAnsi="Times New Roman" w:cs="Times New Roman"/>
        </w:rPr>
        <w:t>версии</w:t>
      </w:r>
      <w:r w:rsidR="00A23740" w:rsidRPr="00C575FC">
        <w:rPr>
          <w:rFonts w:ascii="Times New Roman" w:hAnsi="Times New Roman" w:cs="Times New Roman"/>
        </w:rPr>
        <w:t xml:space="preserve"> и варианты</w:t>
      </w:r>
      <w:r w:rsidR="00315321" w:rsidRPr="00C575FC">
        <w:rPr>
          <w:rFonts w:ascii="Times New Roman" w:hAnsi="Times New Roman" w:cs="Times New Roman"/>
        </w:rPr>
        <w:t xml:space="preserve"> указанной Программы для ЭВМ.</w:t>
      </w:r>
      <w:r w:rsidR="00450ACA" w:rsidRPr="00C575FC">
        <w:rPr>
          <w:rFonts w:ascii="Times New Roman" w:hAnsi="Times New Roman" w:cs="Times New Roman"/>
        </w:rPr>
        <w:t xml:space="preserve"> </w:t>
      </w:r>
    </w:p>
    <w:p w14:paraId="44D3C97F" w14:textId="0C1133E3" w:rsidR="00955402" w:rsidRPr="00C575FC" w:rsidRDefault="00955402"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b/>
          <w:bCs/>
        </w:rPr>
        <w:t>Устройство</w:t>
      </w:r>
      <w:r w:rsidRPr="00C575FC">
        <w:rPr>
          <w:rFonts w:ascii="Times New Roman" w:hAnsi="Times New Roman" w:cs="Times New Roman"/>
        </w:rPr>
        <w:t xml:space="preserve"> – </w:t>
      </w:r>
      <w:r w:rsidR="005257D9" w:rsidRPr="00625EFD">
        <w:rPr>
          <w:rFonts w:ascii="Times New Roman" w:hAnsi="Times New Roman" w:cs="Times New Roman"/>
          <w:color w:val="000000"/>
          <w:szCs w:val="20"/>
          <w:shd w:val="clear" w:color="auto" w:fill="FFFFFF"/>
        </w:rPr>
        <w:t>FS-BT</w:t>
      </w:r>
      <w:r w:rsidR="004976F9">
        <w:rPr>
          <w:rFonts w:ascii="Times New Roman" w:hAnsi="Times New Roman" w:cs="Times New Roman"/>
          <w:color w:val="000000"/>
          <w:szCs w:val="20"/>
          <w:shd w:val="clear" w:color="auto" w:fill="FFFFFF"/>
        </w:rPr>
        <w:t>6</w:t>
      </w:r>
      <w:r w:rsidR="00267BBF">
        <w:rPr>
          <w:rFonts w:ascii="Times New Roman" w:hAnsi="Times New Roman" w:cs="Times New Roman"/>
          <w:color w:val="000000"/>
          <w:szCs w:val="20"/>
          <w:shd w:val="clear" w:color="auto" w:fill="FFFFFF"/>
        </w:rPr>
        <w:t>-</w:t>
      </w:r>
      <w:r w:rsidR="00267BBF">
        <w:rPr>
          <w:rFonts w:ascii="Times New Roman" w:hAnsi="Times New Roman" w:cs="Times New Roman"/>
          <w:color w:val="000000"/>
          <w:szCs w:val="20"/>
          <w:shd w:val="clear" w:color="auto" w:fill="FFFFFF"/>
          <w:lang w:val="en-US"/>
        </w:rPr>
        <w:t>LED</w:t>
      </w:r>
      <w:r w:rsidR="009C6B20" w:rsidRPr="00C575FC">
        <w:rPr>
          <w:rFonts w:ascii="Times New Roman" w:hAnsi="Times New Roman" w:cs="Times New Roman"/>
        </w:rPr>
        <w:t>, в том числе любые его разновидности (модификации) с установленным системным ПО.</w:t>
      </w:r>
    </w:p>
    <w:p w14:paraId="2B799B7F" w14:textId="2C3708AC" w:rsidR="00955402" w:rsidRPr="00C575FC" w:rsidRDefault="009C6B20"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b/>
          <w:bCs/>
        </w:rPr>
        <w:t xml:space="preserve">Лицензиар, </w:t>
      </w:r>
      <w:r w:rsidR="00955402" w:rsidRPr="00C575FC">
        <w:rPr>
          <w:rFonts w:ascii="Times New Roman" w:hAnsi="Times New Roman" w:cs="Times New Roman"/>
          <w:b/>
          <w:bCs/>
        </w:rPr>
        <w:t>Правообладатель</w:t>
      </w:r>
      <w:r w:rsidR="00955402" w:rsidRPr="00C575FC">
        <w:rPr>
          <w:rFonts w:ascii="Times New Roman" w:hAnsi="Times New Roman" w:cs="Times New Roman"/>
        </w:rPr>
        <w:t xml:space="preserve"> – </w:t>
      </w:r>
      <w:r w:rsidR="00955402" w:rsidRPr="00C575FC">
        <w:rPr>
          <w:rFonts w:ascii="Times New Roman" w:hAnsi="Times New Roman" w:cs="Times New Roman"/>
          <w:highlight w:val="yellow"/>
        </w:rPr>
        <w:t>Общество с ограниченной ответственностью «</w:t>
      </w:r>
      <w:r w:rsidRPr="00C575FC">
        <w:rPr>
          <w:rFonts w:ascii="Times New Roman" w:hAnsi="Times New Roman" w:cs="Times New Roman"/>
          <w:highlight w:val="yellow"/>
        </w:rPr>
        <w:t>Бонго</w:t>
      </w:r>
      <w:r w:rsidR="00955402" w:rsidRPr="00C575FC">
        <w:rPr>
          <w:rFonts w:ascii="Times New Roman" w:hAnsi="Times New Roman" w:cs="Times New Roman"/>
          <w:highlight w:val="yellow"/>
        </w:rPr>
        <w:t>»</w:t>
      </w:r>
      <w:r w:rsidR="00955402" w:rsidRPr="00C575FC">
        <w:rPr>
          <w:rFonts w:ascii="Times New Roman" w:hAnsi="Times New Roman" w:cs="Times New Roman"/>
        </w:rPr>
        <w:t xml:space="preserve">, </w:t>
      </w:r>
      <w:r w:rsidRPr="00C575FC">
        <w:rPr>
          <w:rFonts w:ascii="Times New Roman" w:hAnsi="Times New Roman" w:cs="Times New Roman"/>
        </w:rPr>
        <w:t xml:space="preserve">адрес места нахождения </w:t>
      </w:r>
      <w:r w:rsidRPr="00C575FC">
        <w:rPr>
          <w:rFonts w:ascii="Times New Roman" w:hAnsi="Times New Roman" w:cs="Times New Roman"/>
          <w:highlight w:val="yellow"/>
        </w:rPr>
        <w:t>622036, Российская Федерация, Свердловская область, г. Нижний Тагил, ул. Серова, 14,</w:t>
      </w:r>
      <w:r w:rsidRPr="00C575FC">
        <w:rPr>
          <w:rFonts w:ascii="Times New Roman" w:hAnsi="Times New Roman" w:cs="Times New Roman"/>
        </w:rPr>
        <w:t xml:space="preserve"> </w:t>
      </w:r>
      <w:r w:rsidR="00955402" w:rsidRPr="00C575FC">
        <w:rPr>
          <w:rFonts w:ascii="Times New Roman" w:hAnsi="Times New Roman" w:cs="Times New Roman"/>
        </w:rPr>
        <w:t>которому принадлежит исключительное право на Программное обеспечение.</w:t>
      </w:r>
    </w:p>
    <w:p w14:paraId="6FD386C6" w14:textId="40777D80" w:rsidR="00B355DB" w:rsidRPr="00C575FC" w:rsidRDefault="00B355DB"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b/>
          <w:bCs/>
        </w:rPr>
        <w:t>Лицензиат</w:t>
      </w:r>
      <w:r w:rsidR="00C575FC">
        <w:rPr>
          <w:rFonts w:ascii="Times New Roman" w:hAnsi="Times New Roman" w:cs="Times New Roman"/>
          <w:b/>
          <w:bCs/>
        </w:rPr>
        <w:t xml:space="preserve">, Пользователь </w:t>
      </w:r>
      <w:r w:rsidRPr="00C575FC">
        <w:rPr>
          <w:rFonts w:ascii="Times New Roman" w:hAnsi="Times New Roman" w:cs="Times New Roman"/>
        </w:rPr>
        <w:t xml:space="preserve">– физическое или юридическое лицо, </w:t>
      </w:r>
      <w:r w:rsidR="00A23740" w:rsidRPr="00C575FC">
        <w:rPr>
          <w:rFonts w:ascii="Times New Roman" w:hAnsi="Times New Roman" w:cs="Times New Roman"/>
        </w:rPr>
        <w:t>являющееся конечным пользователем Устройства и присоединившееся к настоящему Соглашению предусмотренными им способами</w:t>
      </w:r>
      <w:r w:rsidRPr="00C575FC">
        <w:rPr>
          <w:rFonts w:ascii="Times New Roman" w:hAnsi="Times New Roman" w:cs="Times New Roman"/>
        </w:rPr>
        <w:t>.</w:t>
      </w:r>
    </w:p>
    <w:p w14:paraId="3E444A24" w14:textId="593831DF" w:rsidR="00B541BB" w:rsidRPr="00C575FC" w:rsidRDefault="00B541BB"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b/>
          <w:bCs/>
        </w:rPr>
        <w:t>Лицензия</w:t>
      </w:r>
      <w:r w:rsidRPr="00C575FC">
        <w:rPr>
          <w:rFonts w:ascii="Times New Roman" w:hAnsi="Times New Roman" w:cs="Times New Roman"/>
        </w:rPr>
        <w:t xml:space="preserve"> – </w:t>
      </w:r>
      <w:r w:rsidR="00DA735B" w:rsidRPr="00C575FC">
        <w:rPr>
          <w:rFonts w:ascii="Times New Roman" w:hAnsi="Times New Roman" w:cs="Times New Roman"/>
        </w:rPr>
        <w:t>право использования Лицензиатом Программного обеспечения на условиях</w:t>
      </w:r>
      <w:r w:rsidRPr="00C575FC">
        <w:rPr>
          <w:rFonts w:ascii="Times New Roman" w:hAnsi="Times New Roman" w:cs="Times New Roman"/>
        </w:rPr>
        <w:t>, предусмотренных Соглашением.</w:t>
      </w:r>
    </w:p>
    <w:p w14:paraId="54EA8592" w14:textId="71ACF2EB" w:rsidR="00B355DB" w:rsidRPr="00C575FC" w:rsidRDefault="00B355DB" w:rsidP="00C575FC">
      <w:pPr>
        <w:spacing w:line="276" w:lineRule="auto"/>
        <w:ind w:firstLine="709"/>
        <w:jc w:val="both"/>
        <w:rPr>
          <w:rFonts w:ascii="Times New Roman" w:hAnsi="Times New Roman" w:cs="Times New Roman"/>
        </w:rPr>
      </w:pPr>
    </w:p>
    <w:p w14:paraId="12F019B6" w14:textId="664F08EB" w:rsidR="00B355DB" w:rsidRDefault="00450ACA"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t>ЗАКЛЮЧЕНИЕ ЛИЦЕНЗИОННОГО</w:t>
      </w:r>
      <w:r w:rsidR="00B355DB" w:rsidRPr="00C575FC">
        <w:rPr>
          <w:rFonts w:ascii="Times New Roman" w:hAnsi="Times New Roman" w:cs="Times New Roman"/>
          <w:b/>
          <w:bCs/>
        </w:rPr>
        <w:t xml:space="preserve"> СОГЛАШЕНИ</w:t>
      </w:r>
      <w:r w:rsidRPr="00C575FC">
        <w:rPr>
          <w:rFonts w:ascii="Times New Roman" w:hAnsi="Times New Roman" w:cs="Times New Roman"/>
          <w:b/>
          <w:bCs/>
        </w:rPr>
        <w:t>Я</w:t>
      </w:r>
    </w:p>
    <w:p w14:paraId="4D074D28" w14:textId="77777777" w:rsidR="00C575FC" w:rsidRPr="00C575FC" w:rsidRDefault="00C575FC" w:rsidP="00C575FC">
      <w:pPr>
        <w:pStyle w:val="a3"/>
        <w:spacing w:line="276" w:lineRule="auto"/>
        <w:ind w:left="0"/>
        <w:rPr>
          <w:rFonts w:ascii="Times New Roman" w:hAnsi="Times New Roman" w:cs="Times New Roman"/>
          <w:b/>
          <w:bCs/>
        </w:rPr>
      </w:pPr>
    </w:p>
    <w:p w14:paraId="5EBB253C" w14:textId="7A6BE943" w:rsidR="00380D11" w:rsidRPr="00C575FC" w:rsidRDefault="00690E5F"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Лицо считается присоединившимся к настоящему Лицензионному соглашению </w:t>
      </w:r>
      <w:r w:rsidR="006167DE" w:rsidRPr="00C575FC">
        <w:rPr>
          <w:rFonts w:ascii="Times New Roman" w:hAnsi="Times New Roman" w:cs="Times New Roman"/>
        </w:rPr>
        <w:t xml:space="preserve">в качестве Лицензиата </w:t>
      </w:r>
      <w:r w:rsidRPr="00C575FC">
        <w:rPr>
          <w:rFonts w:ascii="Times New Roman" w:hAnsi="Times New Roman" w:cs="Times New Roman"/>
        </w:rPr>
        <w:t>и принявшим все его условия, без каких-либо изъятий, оговорок или условий в момент совершения любого из нижеследующих действий (а при совершении нескольких действий – в момент совершения первого из них)</w:t>
      </w:r>
      <w:r w:rsidR="00450ACA" w:rsidRPr="00C575FC">
        <w:rPr>
          <w:rFonts w:ascii="Times New Roman" w:hAnsi="Times New Roman" w:cs="Times New Roman"/>
        </w:rPr>
        <w:t>, признаваемых в качестве акцепта</w:t>
      </w:r>
      <w:r w:rsidRPr="00C575FC">
        <w:rPr>
          <w:rFonts w:ascii="Times New Roman" w:hAnsi="Times New Roman" w:cs="Times New Roman"/>
        </w:rPr>
        <w:t>:</w:t>
      </w:r>
    </w:p>
    <w:p w14:paraId="797AA086" w14:textId="6BF4EF9E" w:rsidR="00690E5F" w:rsidRPr="00C575FC" w:rsidRDefault="00690E5F"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приобретение Устройства</w:t>
      </w:r>
      <w:r w:rsidR="00494E11" w:rsidRPr="00C575FC">
        <w:rPr>
          <w:rFonts w:ascii="Times New Roman" w:hAnsi="Times New Roman" w:cs="Times New Roman"/>
        </w:rPr>
        <w:t xml:space="preserve"> (получение его в собственность, в аренду, на ином праве)</w:t>
      </w:r>
      <w:r w:rsidRPr="00C575FC">
        <w:rPr>
          <w:rFonts w:ascii="Times New Roman" w:hAnsi="Times New Roman" w:cs="Times New Roman"/>
        </w:rPr>
        <w:t xml:space="preserve"> с целью его дальнейшего использования </w:t>
      </w:r>
      <w:r w:rsidR="00AC73C2" w:rsidRPr="00C575FC">
        <w:rPr>
          <w:rFonts w:ascii="Times New Roman" w:hAnsi="Times New Roman" w:cs="Times New Roman"/>
        </w:rPr>
        <w:t xml:space="preserve">по назначению </w:t>
      </w:r>
      <w:r w:rsidRPr="00C575FC">
        <w:rPr>
          <w:rFonts w:ascii="Times New Roman" w:hAnsi="Times New Roman" w:cs="Times New Roman"/>
        </w:rPr>
        <w:t>в собственных интересах;</w:t>
      </w:r>
    </w:p>
    <w:p w14:paraId="56E59992" w14:textId="26854420" w:rsidR="00690E5F" w:rsidRPr="00C575FC" w:rsidRDefault="00494E11"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lastRenderedPageBreak/>
        <w:t>установка</w:t>
      </w:r>
      <w:r w:rsidR="00AC73C2" w:rsidRPr="00C575FC">
        <w:rPr>
          <w:rFonts w:ascii="Times New Roman" w:hAnsi="Times New Roman" w:cs="Times New Roman"/>
        </w:rPr>
        <w:t xml:space="preserve"> (монтаж)</w:t>
      </w:r>
      <w:r w:rsidRPr="00C575FC">
        <w:rPr>
          <w:rFonts w:ascii="Times New Roman" w:hAnsi="Times New Roman" w:cs="Times New Roman"/>
        </w:rPr>
        <w:t xml:space="preserve">, </w:t>
      </w:r>
      <w:r w:rsidR="001B1E81" w:rsidRPr="00C575FC">
        <w:rPr>
          <w:rFonts w:ascii="Times New Roman" w:hAnsi="Times New Roman" w:cs="Times New Roman"/>
        </w:rPr>
        <w:t xml:space="preserve">первое </w:t>
      </w:r>
      <w:r w:rsidR="0044457A" w:rsidRPr="00C575FC">
        <w:rPr>
          <w:rFonts w:ascii="Times New Roman" w:hAnsi="Times New Roman" w:cs="Times New Roman"/>
        </w:rPr>
        <w:t>включение</w:t>
      </w:r>
      <w:r w:rsidR="00690E5F" w:rsidRPr="00C575FC">
        <w:rPr>
          <w:rFonts w:ascii="Times New Roman" w:hAnsi="Times New Roman" w:cs="Times New Roman"/>
        </w:rPr>
        <w:t xml:space="preserve"> Устройства </w:t>
      </w:r>
      <w:r w:rsidR="00AC73C2" w:rsidRPr="00C575FC">
        <w:rPr>
          <w:rFonts w:ascii="Times New Roman" w:hAnsi="Times New Roman" w:cs="Times New Roman"/>
        </w:rPr>
        <w:t xml:space="preserve">(как отдельно, так и в составе программно-аппаратного комплекса) </w:t>
      </w:r>
      <w:r w:rsidR="0044457A" w:rsidRPr="00C575FC">
        <w:rPr>
          <w:rFonts w:ascii="Times New Roman" w:hAnsi="Times New Roman" w:cs="Times New Roman"/>
        </w:rPr>
        <w:t>с целью его дельнейшего использования</w:t>
      </w:r>
      <w:r w:rsidR="001B1E81" w:rsidRPr="00C575FC">
        <w:rPr>
          <w:rFonts w:ascii="Times New Roman" w:hAnsi="Times New Roman" w:cs="Times New Roman"/>
        </w:rPr>
        <w:t>;</w:t>
      </w:r>
      <w:r w:rsidR="0044457A" w:rsidRPr="00C575FC">
        <w:rPr>
          <w:rFonts w:ascii="Times New Roman" w:hAnsi="Times New Roman" w:cs="Times New Roman"/>
        </w:rPr>
        <w:t xml:space="preserve"> подключение Устройства к другим (связанным) устройствам, </w:t>
      </w:r>
      <w:r w:rsidRPr="00C575FC">
        <w:rPr>
          <w:rFonts w:ascii="Times New Roman" w:hAnsi="Times New Roman" w:cs="Times New Roman"/>
        </w:rPr>
        <w:t xml:space="preserve">модулям, </w:t>
      </w:r>
      <w:r w:rsidR="0044457A" w:rsidRPr="00C575FC">
        <w:rPr>
          <w:rFonts w:ascii="Times New Roman" w:hAnsi="Times New Roman" w:cs="Times New Roman"/>
        </w:rPr>
        <w:t xml:space="preserve">сетям передачи данных и (или) </w:t>
      </w:r>
      <w:r w:rsidR="00AC73C2" w:rsidRPr="00C575FC">
        <w:rPr>
          <w:rFonts w:ascii="Times New Roman" w:hAnsi="Times New Roman" w:cs="Times New Roman"/>
        </w:rPr>
        <w:t xml:space="preserve">автоматизированным </w:t>
      </w:r>
      <w:r w:rsidR="0044457A" w:rsidRPr="00C575FC">
        <w:rPr>
          <w:rFonts w:ascii="Times New Roman" w:hAnsi="Times New Roman" w:cs="Times New Roman"/>
        </w:rPr>
        <w:t>системам управления (самостоятельно или с привлечением технических специалистов);</w:t>
      </w:r>
    </w:p>
    <w:p w14:paraId="3581CCAF" w14:textId="4D755612" w:rsidR="0044457A" w:rsidRPr="00C575FC" w:rsidRDefault="0044457A"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начало использования Устройства (его функционала)</w:t>
      </w:r>
      <w:r w:rsidR="00494E11" w:rsidRPr="00C575FC">
        <w:rPr>
          <w:rFonts w:ascii="Times New Roman" w:hAnsi="Times New Roman" w:cs="Times New Roman"/>
        </w:rPr>
        <w:t>, в том числе в составе программно-аппаратного комплекса</w:t>
      </w:r>
      <w:r w:rsidRPr="00C575FC">
        <w:rPr>
          <w:rFonts w:ascii="Times New Roman" w:hAnsi="Times New Roman" w:cs="Times New Roman"/>
        </w:rPr>
        <w:t xml:space="preserve"> или</w:t>
      </w:r>
      <w:r w:rsidR="00494E11" w:rsidRPr="00C575FC">
        <w:rPr>
          <w:rFonts w:ascii="Times New Roman" w:hAnsi="Times New Roman" w:cs="Times New Roman"/>
        </w:rPr>
        <w:t xml:space="preserve"> совместно с другими устройствами</w:t>
      </w:r>
      <w:r w:rsidRPr="00C575FC">
        <w:rPr>
          <w:rFonts w:ascii="Times New Roman" w:hAnsi="Times New Roman" w:cs="Times New Roman"/>
        </w:rPr>
        <w:t>.</w:t>
      </w:r>
    </w:p>
    <w:p w14:paraId="0AC72245" w14:textId="70B32C35" w:rsidR="00315321" w:rsidRPr="00C575FC" w:rsidRDefault="0031532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Лицензионное соглашение считается заключенным между Лицензиаром и Лицензиатом в письменной форме с момента совершения Лицензиатом любого из действий, перечисленных в п. 2.1 Соглашения.</w:t>
      </w:r>
    </w:p>
    <w:p w14:paraId="728E24B7" w14:textId="38768126" w:rsidR="00FF44DD" w:rsidRPr="00C575FC" w:rsidRDefault="00FF44DD"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Совершая любое из перечисленных в п. 2.1 Соглашения действий, Лицензиат тем самым подтверждает, что он обладает полной юридической правоспособностью и дееспособностью в соответствии с законодательством Российской Федерации, не имеет ограничений на заключение Лицензионного соглашения, а в случаях, когда для заключения Соглашения ему требуются разрешение или согласие другого лица (других лиц), он получил соответствующее разрешение или согласие.</w:t>
      </w:r>
    </w:p>
    <w:p w14:paraId="2BA19DDA" w14:textId="655F0EC9" w:rsidR="0044457A" w:rsidRPr="00C575FC" w:rsidRDefault="009B422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Не признаётся Лицензиатом </w:t>
      </w:r>
      <w:r w:rsidR="00450ACA" w:rsidRPr="00C575FC">
        <w:rPr>
          <w:rFonts w:ascii="Times New Roman" w:hAnsi="Times New Roman" w:cs="Times New Roman"/>
        </w:rPr>
        <w:t xml:space="preserve">Программного обеспечения </w:t>
      </w:r>
      <w:r w:rsidRPr="00C575FC">
        <w:rPr>
          <w:rFonts w:ascii="Times New Roman" w:hAnsi="Times New Roman" w:cs="Times New Roman"/>
        </w:rPr>
        <w:t>лицо, приобретшее Устройство с целью его передачи другому лицу</w:t>
      </w:r>
      <w:r w:rsidR="006167DE" w:rsidRPr="00C575FC">
        <w:rPr>
          <w:rFonts w:ascii="Times New Roman" w:hAnsi="Times New Roman" w:cs="Times New Roman"/>
        </w:rPr>
        <w:t xml:space="preserve"> </w:t>
      </w:r>
      <w:r w:rsidRPr="00C575FC">
        <w:rPr>
          <w:rFonts w:ascii="Times New Roman" w:hAnsi="Times New Roman" w:cs="Times New Roman"/>
        </w:rPr>
        <w:t>(дистрибьютор, продавец и т. д.), пока оно не совершает какого-либо из действий, перечисленных в п. 2.1 Соглашения, с целью использования Устройства в собственных интересах.</w:t>
      </w:r>
    </w:p>
    <w:p w14:paraId="0D81D65F" w14:textId="62C31A3B" w:rsidR="00F90BC3" w:rsidRPr="00C575FC" w:rsidRDefault="009B422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Не признаётся Лицензиатом лицо</w:t>
      </w:r>
      <w:r w:rsidR="00AC73C2" w:rsidRPr="00C575FC">
        <w:rPr>
          <w:rFonts w:ascii="Times New Roman" w:hAnsi="Times New Roman" w:cs="Times New Roman"/>
        </w:rPr>
        <w:t xml:space="preserve"> (технический специалист)</w:t>
      </w:r>
      <w:r w:rsidRPr="00C575FC">
        <w:rPr>
          <w:rFonts w:ascii="Times New Roman" w:hAnsi="Times New Roman" w:cs="Times New Roman"/>
        </w:rPr>
        <w:t xml:space="preserve">, </w:t>
      </w:r>
      <w:r w:rsidR="00F90BC3" w:rsidRPr="00C575FC">
        <w:rPr>
          <w:rFonts w:ascii="Times New Roman" w:hAnsi="Times New Roman" w:cs="Times New Roman"/>
        </w:rPr>
        <w:t xml:space="preserve">не являющееся владельцем или конечным Пользователем Устройства, </w:t>
      </w:r>
      <w:r w:rsidRPr="00C575FC">
        <w:rPr>
          <w:rFonts w:ascii="Times New Roman" w:hAnsi="Times New Roman" w:cs="Times New Roman"/>
        </w:rPr>
        <w:t>осуществляющее установку (монтаж), настройку, подключение, ремонт Устройства</w:t>
      </w:r>
      <w:r w:rsidR="00F90BC3" w:rsidRPr="00C575FC">
        <w:rPr>
          <w:rFonts w:ascii="Times New Roman" w:hAnsi="Times New Roman" w:cs="Times New Roman"/>
        </w:rPr>
        <w:t xml:space="preserve"> по поручению другого лица (конечного </w:t>
      </w:r>
      <w:r w:rsidR="00AC73C2" w:rsidRPr="00C575FC">
        <w:rPr>
          <w:rFonts w:ascii="Times New Roman" w:hAnsi="Times New Roman" w:cs="Times New Roman"/>
        </w:rPr>
        <w:t>п</w:t>
      </w:r>
      <w:r w:rsidR="00F90BC3" w:rsidRPr="00C575FC">
        <w:rPr>
          <w:rFonts w:ascii="Times New Roman" w:hAnsi="Times New Roman" w:cs="Times New Roman"/>
        </w:rPr>
        <w:t xml:space="preserve">ользователя Устройства) либо </w:t>
      </w:r>
      <w:r w:rsidR="00450ACA" w:rsidRPr="00C575FC">
        <w:rPr>
          <w:rFonts w:ascii="Times New Roman" w:hAnsi="Times New Roman" w:cs="Times New Roman"/>
        </w:rPr>
        <w:t>в процессе исполнения</w:t>
      </w:r>
      <w:r w:rsidR="00F90BC3" w:rsidRPr="00C575FC">
        <w:rPr>
          <w:rFonts w:ascii="Times New Roman" w:hAnsi="Times New Roman" w:cs="Times New Roman"/>
        </w:rPr>
        <w:t xml:space="preserve"> трудовых обязанностей.</w:t>
      </w:r>
    </w:p>
    <w:p w14:paraId="58367041" w14:textId="177FAC07" w:rsidR="00380D11" w:rsidRPr="00C575FC" w:rsidRDefault="00450ACA"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Приступая </w:t>
      </w:r>
      <w:r w:rsidR="00315321" w:rsidRPr="00C575FC">
        <w:rPr>
          <w:rFonts w:ascii="Times New Roman" w:hAnsi="Times New Roman" w:cs="Times New Roman"/>
        </w:rPr>
        <w:t xml:space="preserve">всякий раз </w:t>
      </w:r>
      <w:r w:rsidRPr="00C575FC">
        <w:rPr>
          <w:rFonts w:ascii="Times New Roman" w:hAnsi="Times New Roman" w:cs="Times New Roman"/>
        </w:rPr>
        <w:t>к использованию Устройства, осуществляя его монтаж (установку), настройку или подключение, либо давая поручение осуществить монтаж (установку), настройку или подключение Устройства техническому специалисту Лицензиат тем самым подтверждает, что ознакомился с Лицензионным соглашением</w:t>
      </w:r>
      <w:r w:rsidR="00D401AA" w:rsidRPr="00C575FC">
        <w:rPr>
          <w:rFonts w:ascii="Times New Roman" w:hAnsi="Times New Roman" w:cs="Times New Roman"/>
        </w:rPr>
        <w:t>, понял все его условия</w:t>
      </w:r>
      <w:r w:rsidRPr="00C575FC">
        <w:rPr>
          <w:rFonts w:ascii="Times New Roman" w:hAnsi="Times New Roman" w:cs="Times New Roman"/>
        </w:rPr>
        <w:t xml:space="preserve"> и выразил полное и безоговорочное согласие с </w:t>
      </w:r>
      <w:r w:rsidR="00D401AA" w:rsidRPr="00C575FC">
        <w:rPr>
          <w:rFonts w:ascii="Times New Roman" w:hAnsi="Times New Roman" w:cs="Times New Roman"/>
        </w:rPr>
        <w:t xml:space="preserve">Соглашением в целом и с каждым из его положений </w:t>
      </w:r>
      <w:r w:rsidR="00D05401">
        <w:rPr>
          <w:rFonts w:ascii="Times New Roman" w:hAnsi="Times New Roman" w:cs="Times New Roman"/>
        </w:rPr>
        <w:t xml:space="preserve">и составных частей </w:t>
      </w:r>
      <w:r w:rsidR="00D401AA" w:rsidRPr="00C575FC">
        <w:rPr>
          <w:rFonts w:ascii="Times New Roman" w:hAnsi="Times New Roman" w:cs="Times New Roman"/>
        </w:rPr>
        <w:t>в отдельности</w:t>
      </w:r>
      <w:r w:rsidRPr="00C575FC">
        <w:rPr>
          <w:rFonts w:ascii="Times New Roman" w:hAnsi="Times New Roman" w:cs="Times New Roman"/>
        </w:rPr>
        <w:t>.</w:t>
      </w:r>
    </w:p>
    <w:p w14:paraId="58B56A0B" w14:textId="01977424" w:rsidR="00A23740" w:rsidRPr="00C575FC" w:rsidRDefault="00A2374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Лицо продолжает рассматриваться в качестве Лицензиата, пока оно остается конечным пользователем Устройства.</w:t>
      </w:r>
    </w:p>
    <w:p w14:paraId="5EC0D172" w14:textId="262FE878" w:rsidR="00B541BB" w:rsidRPr="00C575FC" w:rsidRDefault="00B541BB" w:rsidP="00C575FC">
      <w:pPr>
        <w:pStyle w:val="a3"/>
        <w:spacing w:line="276" w:lineRule="auto"/>
        <w:ind w:left="0" w:firstLine="709"/>
        <w:jc w:val="both"/>
        <w:rPr>
          <w:rFonts w:ascii="Times New Roman" w:hAnsi="Times New Roman" w:cs="Times New Roman"/>
        </w:rPr>
      </w:pPr>
    </w:p>
    <w:p w14:paraId="0F0DD5E2" w14:textId="77777777" w:rsidR="00C575FC" w:rsidRDefault="00D330D5"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t xml:space="preserve">ПРЕДМЕТ ЛИЦЕНЗИОННОГО СОГЛАШЕНИЯ. </w:t>
      </w:r>
    </w:p>
    <w:p w14:paraId="16F60635" w14:textId="2C27D472" w:rsidR="00B541BB" w:rsidRDefault="00D330D5" w:rsidP="00C575FC">
      <w:pPr>
        <w:pStyle w:val="a3"/>
        <w:spacing w:line="276" w:lineRule="auto"/>
        <w:ind w:left="0"/>
        <w:jc w:val="center"/>
        <w:rPr>
          <w:rFonts w:ascii="Times New Roman" w:hAnsi="Times New Roman" w:cs="Times New Roman"/>
          <w:b/>
          <w:bCs/>
        </w:rPr>
      </w:pPr>
      <w:r w:rsidRPr="00C575FC">
        <w:rPr>
          <w:rFonts w:ascii="Times New Roman" w:hAnsi="Times New Roman" w:cs="Times New Roman"/>
          <w:b/>
          <w:bCs/>
        </w:rPr>
        <w:t>УСЛОВИЯ ПРЕДОСТАВЛЕНИЯ ЛИЦЕНЗИИ</w:t>
      </w:r>
    </w:p>
    <w:p w14:paraId="50DAD3E0" w14:textId="77777777" w:rsidR="00C575FC" w:rsidRPr="00C575FC" w:rsidRDefault="00C575FC" w:rsidP="00C575FC">
      <w:pPr>
        <w:pStyle w:val="a3"/>
        <w:spacing w:line="276" w:lineRule="auto"/>
        <w:ind w:left="0"/>
        <w:jc w:val="center"/>
        <w:rPr>
          <w:rFonts w:ascii="Times New Roman" w:hAnsi="Times New Roman" w:cs="Times New Roman"/>
          <w:b/>
          <w:bCs/>
        </w:rPr>
      </w:pPr>
    </w:p>
    <w:p w14:paraId="40116078" w14:textId="2CADEC16" w:rsidR="00B541BB" w:rsidRPr="00C575FC" w:rsidRDefault="0031532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Лицензиар предоставляет Лицензиату право использовать Программное обеспечение на условиях простой (неисключительной) безвозмездной лицензии в предусмотренных Соглашением пределах с момента его заключения.</w:t>
      </w:r>
    </w:p>
    <w:p w14:paraId="64C72E30" w14:textId="539740ED" w:rsidR="00D401AA" w:rsidRPr="00C575FC" w:rsidRDefault="00D401AA"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Предоставление Лицензии обусловлено приобретением </w:t>
      </w:r>
      <w:r w:rsidR="00494E11" w:rsidRPr="00C575FC">
        <w:rPr>
          <w:rFonts w:ascii="Times New Roman" w:hAnsi="Times New Roman" w:cs="Times New Roman"/>
        </w:rPr>
        <w:t xml:space="preserve">и (или) использованием </w:t>
      </w:r>
      <w:r w:rsidR="00AC73C2" w:rsidRPr="00C575FC">
        <w:rPr>
          <w:rFonts w:ascii="Times New Roman" w:hAnsi="Times New Roman" w:cs="Times New Roman"/>
        </w:rPr>
        <w:t xml:space="preserve">Лицензиатом </w:t>
      </w:r>
      <w:r w:rsidR="00494E11" w:rsidRPr="00C575FC">
        <w:rPr>
          <w:rFonts w:ascii="Times New Roman" w:hAnsi="Times New Roman" w:cs="Times New Roman"/>
        </w:rPr>
        <w:t>Устройства в соответствии с п. 2.1 Соглашения</w:t>
      </w:r>
      <w:r w:rsidRPr="00C575FC">
        <w:rPr>
          <w:rFonts w:ascii="Times New Roman" w:hAnsi="Times New Roman" w:cs="Times New Roman"/>
        </w:rPr>
        <w:t>. Лицензия не предоставляется отдельно от Устройства.</w:t>
      </w:r>
    </w:p>
    <w:p w14:paraId="0923A811" w14:textId="741A02E7" w:rsidR="00A23740" w:rsidRPr="00C575FC" w:rsidRDefault="00A2374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Лицензия предоставляется в отношении каждого экземпляра Программного обеспечения, установленного на Устройстве. На одном устройстве устанавливается один экземпляр Программного обеспечения.</w:t>
      </w:r>
    </w:p>
    <w:p w14:paraId="64E00437" w14:textId="49B8DA47" w:rsidR="00A23740" w:rsidRPr="00C575FC" w:rsidRDefault="00A2374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lastRenderedPageBreak/>
        <w:t>На разных модификациях Устройств могут устанавливаться различные версии или варианты Программного обеспечения в соответствии с технической документацией на Устройство.</w:t>
      </w:r>
    </w:p>
    <w:p w14:paraId="13D98EF9" w14:textId="1A52DC98" w:rsidR="00D401AA" w:rsidRPr="00C575FC" w:rsidRDefault="00D401AA"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Устройство не поставляется без Программного обеспечения и не может использоваться </w:t>
      </w:r>
      <w:r w:rsidR="00494E11" w:rsidRPr="00C575FC">
        <w:rPr>
          <w:rFonts w:ascii="Times New Roman" w:hAnsi="Times New Roman" w:cs="Times New Roman"/>
        </w:rPr>
        <w:t>по назначению</w:t>
      </w:r>
      <w:r w:rsidR="00D330D5" w:rsidRPr="00C575FC">
        <w:rPr>
          <w:rFonts w:ascii="Times New Roman" w:hAnsi="Times New Roman" w:cs="Times New Roman"/>
        </w:rPr>
        <w:t xml:space="preserve"> без Программного обеспечения</w:t>
      </w:r>
      <w:r w:rsidRPr="00C575FC">
        <w:rPr>
          <w:rFonts w:ascii="Times New Roman" w:hAnsi="Times New Roman" w:cs="Times New Roman"/>
        </w:rPr>
        <w:t>.</w:t>
      </w:r>
    </w:p>
    <w:p w14:paraId="0E885698" w14:textId="7ECE6E42" w:rsidR="00D401AA" w:rsidRPr="00C575FC" w:rsidRDefault="00AC73C2"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Лицензия действует в пределах всего срока действия исключительного права на Программное обеспечение, пока Лицензиат остается конечным пользователем Устройства.</w:t>
      </w:r>
    </w:p>
    <w:p w14:paraId="6A803089" w14:textId="457D5628" w:rsidR="00AC73C2" w:rsidRPr="00C575FC" w:rsidRDefault="00AC73C2"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Лицензия действует на территории всего мира. Лицензиат обеспечивает функционирование Программного обеспечения на всей территории Российской Федерации, как эта территория определена в Конституции Российской Федерации</w:t>
      </w:r>
      <w:r w:rsidR="00D330D5" w:rsidRPr="00C575FC">
        <w:rPr>
          <w:rFonts w:ascii="Times New Roman" w:hAnsi="Times New Roman" w:cs="Times New Roman"/>
        </w:rPr>
        <w:t>, однако не гарантирует работоспособность Программного обеспечения за пределами Российской Федерации.</w:t>
      </w:r>
    </w:p>
    <w:p w14:paraId="7E2C54B7" w14:textId="77777777" w:rsidR="00D330D5" w:rsidRPr="00C575FC" w:rsidRDefault="00D330D5" w:rsidP="00C575FC">
      <w:pPr>
        <w:pStyle w:val="a3"/>
        <w:spacing w:line="276" w:lineRule="auto"/>
        <w:ind w:left="0" w:firstLine="709"/>
        <w:jc w:val="both"/>
        <w:rPr>
          <w:rFonts w:ascii="Times New Roman" w:hAnsi="Times New Roman" w:cs="Times New Roman"/>
        </w:rPr>
      </w:pPr>
    </w:p>
    <w:p w14:paraId="1FDC5FBF" w14:textId="77777777" w:rsidR="00C575FC" w:rsidRDefault="00D330D5"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t xml:space="preserve">ФУНКЦИОНАЛЬНЫЕ ХАРАКТЕРИСТИКИ </w:t>
      </w:r>
    </w:p>
    <w:p w14:paraId="70233625" w14:textId="34258E99" w:rsidR="00D330D5" w:rsidRDefault="00D330D5" w:rsidP="00C575FC">
      <w:pPr>
        <w:pStyle w:val="a3"/>
        <w:spacing w:line="276" w:lineRule="auto"/>
        <w:ind w:left="0"/>
        <w:jc w:val="center"/>
        <w:rPr>
          <w:rFonts w:ascii="Times New Roman" w:hAnsi="Times New Roman" w:cs="Times New Roman"/>
          <w:b/>
          <w:bCs/>
        </w:rPr>
      </w:pPr>
      <w:r w:rsidRPr="00C575FC">
        <w:rPr>
          <w:rFonts w:ascii="Times New Roman" w:hAnsi="Times New Roman" w:cs="Times New Roman"/>
          <w:b/>
          <w:bCs/>
        </w:rPr>
        <w:t>И ПРЕДЕЛЫ ИСПОЛЬЗОВАНИЯ ПРОГРАММНОГО ОБЕСПЕЧЕНИЯ</w:t>
      </w:r>
    </w:p>
    <w:p w14:paraId="58223A5B" w14:textId="77777777" w:rsidR="00C575FC" w:rsidRPr="00C575FC" w:rsidRDefault="00C575FC" w:rsidP="00C575FC">
      <w:pPr>
        <w:pStyle w:val="a3"/>
        <w:spacing w:line="276" w:lineRule="auto"/>
        <w:ind w:left="0"/>
        <w:rPr>
          <w:rFonts w:ascii="Times New Roman" w:hAnsi="Times New Roman" w:cs="Times New Roman"/>
          <w:b/>
          <w:bCs/>
        </w:rPr>
      </w:pPr>
    </w:p>
    <w:p w14:paraId="02B791B0" w14:textId="2824EE39" w:rsidR="00D330D5" w:rsidRPr="00C575FC" w:rsidRDefault="00D330D5"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Функциональные характеристики Программного обеспечения включают в себя его назначение и функционал.</w:t>
      </w:r>
    </w:p>
    <w:p w14:paraId="5B48C62E" w14:textId="55714DA2" w:rsidR="00D330D5" w:rsidRPr="00C575FC" w:rsidRDefault="00D330D5"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Программное обеспечение может использоваться Лицензиатом в соответствии с его назначением и в </w:t>
      </w:r>
      <w:r w:rsidR="001B1E81" w:rsidRPr="00C575FC">
        <w:rPr>
          <w:rFonts w:ascii="Times New Roman" w:hAnsi="Times New Roman" w:cs="Times New Roman"/>
        </w:rPr>
        <w:t>пределах</w:t>
      </w:r>
      <w:r w:rsidRPr="00C575FC">
        <w:rPr>
          <w:rFonts w:ascii="Times New Roman" w:hAnsi="Times New Roman" w:cs="Times New Roman"/>
        </w:rPr>
        <w:t xml:space="preserve"> предоставляемого им функционала.</w:t>
      </w:r>
    </w:p>
    <w:p w14:paraId="6627B451" w14:textId="4F105548" w:rsidR="00D330D5" w:rsidRPr="00C575FC" w:rsidRDefault="00D330D5" w:rsidP="00C575FC">
      <w:pPr>
        <w:pStyle w:val="a3"/>
        <w:numPr>
          <w:ilvl w:val="1"/>
          <w:numId w:val="2"/>
        </w:numPr>
        <w:spacing w:line="276" w:lineRule="auto"/>
        <w:ind w:left="0" w:firstLine="709"/>
        <w:jc w:val="both"/>
        <w:rPr>
          <w:rFonts w:ascii="Times New Roman" w:hAnsi="Times New Roman" w:cs="Times New Roman"/>
          <w:highlight w:val="yellow"/>
        </w:rPr>
      </w:pPr>
      <w:r w:rsidRPr="00C575FC">
        <w:rPr>
          <w:rFonts w:ascii="Times New Roman" w:hAnsi="Times New Roman" w:cs="Times New Roman"/>
          <w:b/>
          <w:bCs/>
        </w:rPr>
        <w:t>Назначение Программного обеспечения</w:t>
      </w:r>
      <w:r w:rsidRPr="00C575FC">
        <w:rPr>
          <w:rFonts w:ascii="Times New Roman" w:hAnsi="Times New Roman" w:cs="Times New Roman"/>
        </w:rPr>
        <w:t xml:space="preserve"> – </w:t>
      </w:r>
      <w:r w:rsidR="005257D9" w:rsidRPr="005257D9">
        <w:rPr>
          <w:rFonts w:ascii="Times New Roman" w:hAnsi="Times New Roman"/>
        </w:rPr>
        <w:t xml:space="preserve">Программа предназначена для управления освещением, шторами, запуска сценариев управления умным домом, а также для измерения температуры окружающего воздуха. Программа применяется в автоматизации зданий и сооружений на основе оборудования на протоколе управления </w:t>
      </w:r>
      <w:r w:rsidR="005257D9" w:rsidRPr="005257D9">
        <w:rPr>
          <w:rFonts w:ascii="Times New Roman" w:hAnsi="Times New Roman"/>
          <w:lang w:val="en-US"/>
        </w:rPr>
        <w:t>Bus</w:t>
      </w:r>
      <w:r w:rsidR="005257D9" w:rsidRPr="005257D9">
        <w:rPr>
          <w:rFonts w:ascii="Times New Roman" w:hAnsi="Times New Roman"/>
        </w:rPr>
        <w:t>77.</w:t>
      </w:r>
    </w:p>
    <w:p w14:paraId="17E912C0" w14:textId="77777777" w:rsidR="005257D9" w:rsidRPr="005257D9" w:rsidRDefault="00D330D5" w:rsidP="005257D9">
      <w:pPr>
        <w:spacing w:line="360" w:lineRule="auto"/>
        <w:jc w:val="both"/>
        <w:rPr>
          <w:rFonts w:ascii="Times New Roman" w:hAnsi="Times New Roman"/>
        </w:rPr>
      </w:pPr>
      <w:r w:rsidRPr="00C575FC">
        <w:rPr>
          <w:rFonts w:ascii="Times New Roman" w:hAnsi="Times New Roman" w:cs="Times New Roman"/>
          <w:b/>
          <w:bCs/>
          <w:highlight w:val="yellow"/>
        </w:rPr>
        <w:t>Функционал Программного обеспечения</w:t>
      </w:r>
      <w:r w:rsidR="00A23740" w:rsidRPr="00C575FC">
        <w:rPr>
          <w:rFonts w:ascii="Times New Roman" w:hAnsi="Times New Roman" w:cs="Times New Roman"/>
          <w:highlight w:val="yellow"/>
        </w:rPr>
        <w:t xml:space="preserve"> –</w:t>
      </w:r>
      <w:r w:rsidR="00714946" w:rsidRPr="00C575FC">
        <w:rPr>
          <w:rFonts w:ascii="Times New Roman" w:hAnsi="Times New Roman" w:cs="Times New Roman"/>
          <w:highlight w:val="yellow"/>
        </w:rPr>
        <w:t xml:space="preserve"> </w:t>
      </w:r>
      <w:r w:rsidR="005257D9" w:rsidRPr="005257D9">
        <w:rPr>
          <w:rFonts w:ascii="Times New Roman" w:hAnsi="Times New Roman"/>
        </w:rPr>
        <w:t>Функциональные возможности программы: при работе на объекте автоматизации в штатном режиме поддерживает следующий функционал:</w:t>
      </w:r>
    </w:p>
    <w:p w14:paraId="63811CB3" w14:textId="77777777" w:rsidR="005257D9" w:rsidRPr="005257D9" w:rsidRDefault="005257D9" w:rsidP="005257D9">
      <w:pPr>
        <w:numPr>
          <w:ilvl w:val="0"/>
          <w:numId w:val="4"/>
        </w:numPr>
        <w:overflowPunct w:val="0"/>
        <w:autoSpaceDE w:val="0"/>
        <w:autoSpaceDN w:val="0"/>
        <w:adjustRightInd w:val="0"/>
        <w:spacing w:line="360" w:lineRule="auto"/>
        <w:jc w:val="both"/>
        <w:rPr>
          <w:rFonts w:ascii="Times New Roman" w:hAnsi="Times New Roman"/>
        </w:rPr>
      </w:pPr>
      <w:r w:rsidRPr="005257D9">
        <w:rPr>
          <w:rFonts w:ascii="Times New Roman" w:hAnsi="Times New Roman"/>
        </w:rPr>
        <w:t>измерение температуры воздуха в помещении,</w:t>
      </w:r>
    </w:p>
    <w:p w14:paraId="6B36EDC5" w14:textId="77777777" w:rsidR="005257D9" w:rsidRPr="005257D9" w:rsidRDefault="005257D9" w:rsidP="005257D9">
      <w:pPr>
        <w:numPr>
          <w:ilvl w:val="0"/>
          <w:numId w:val="4"/>
        </w:numPr>
        <w:overflowPunct w:val="0"/>
        <w:autoSpaceDE w:val="0"/>
        <w:autoSpaceDN w:val="0"/>
        <w:adjustRightInd w:val="0"/>
        <w:spacing w:line="360" w:lineRule="auto"/>
        <w:jc w:val="both"/>
        <w:rPr>
          <w:rFonts w:ascii="Times New Roman" w:hAnsi="Times New Roman"/>
        </w:rPr>
      </w:pPr>
      <w:r w:rsidRPr="005257D9">
        <w:rPr>
          <w:rFonts w:ascii="Times New Roman" w:hAnsi="Times New Roman"/>
        </w:rPr>
        <w:t>гибкая настройка кнопок (сценарии, прямое управление).</w:t>
      </w:r>
    </w:p>
    <w:p w14:paraId="4D0F43D2" w14:textId="045A512E" w:rsidR="00D330D5" w:rsidRPr="00C575FC" w:rsidRDefault="006E61D6" w:rsidP="005257D9">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Программное обеспечение также осуществляет калибровку собранных данных о климатических параметрах и выдает их в шину </w:t>
      </w:r>
      <w:r w:rsidRPr="00C575FC">
        <w:rPr>
          <w:rFonts w:ascii="Times New Roman" w:hAnsi="Times New Roman" w:cs="Times New Roman"/>
          <w:lang w:val="en-US"/>
        </w:rPr>
        <w:t>Bus</w:t>
      </w:r>
      <w:r w:rsidRPr="00C575FC">
        <w:rPr>
          <w:rFonts w:ascii="Times New Roman" w:hAnsi="Times New Roman" w:cs="Times New Roman"/>
        </w:rPr>
        <w:t>77.</w:t>
      </w:r>
    </w:p>
    <w:p w14:paraId="335FA8B0" w14:textId="33C262E2" w:rsidR="00315321" w:rsidRPr="00C575FC" w:rsidRDefault="006E61D6"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Использование Программного обеспечения обусловлено использованием Устройства. </w:t>
      </w:r>
      <w:r w:rsidR="00315321" w:rsidRPr="00C575FC">
        <w:rPr>
          <w:rFonts w:ascii="Times New Roman" w:hAnsi="Times New Roman" w:cs="Times New Roman"/>
        </w:rPr>
        <w:t>Программное обеспечение является предустановленным на Устройство и не предназначено для использования вне Устройства</w:t>
      </w:r>
      <w:r w:rsidR="00D401AA" w:rsidRPr="00C575FC">
        <w:rPr>
          <w:rFonts w:ascii="Times New Roman" w:hAnsi="Times New Roman" w:cs="Times New Roman"/>
        </w:rPr>
        <w:t>, в том числе на любых других устройствах</w:t>
      </w:r>
      <w:r w:rsidR="00315321" w:rsidRPr="00C575FC">
        <w:rPr>
          <w:rFonts w:ascii="Times New Roman" w:hAnsi="Times New Roman" w:cs="Times New Roman"/>
        </w:rPr>
        <w:t>.</w:t>
      </w:r>
    </w:p>
    <w:p w14:paraId="3BC46AAE" w14:textId="77777777" w:rsidR="00D330D5" w:rsidRPr="00C575FC" w:rsidRDefault="0031532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 </w:t>
      </w:r>
      <w:r w:rsidR="00D330D5" w:rsidRPr="00C575FC">
        <w:rPr>
          <w:rFonts w:ascii="Times New Roman" w:hAnsi="Times New Roman" w:cs="Times New Roman"/>
        </w:rPr>
        <w:t>Для использования и корректной работы Программного обеспечения может потребоваться подключение Устройства к сети передачи данных и (или) к другим устройствам в зависимости от модификации Устройства и в соответствии с технической документацией на него.</w:t>
      </w:r>
    </w:p>
    <w:p w14:paraId="49A9B141" w14:textId="77777777" w:rsidR="001B1E81" w:rsidRPr="00C575FC" w:rsidRDefault="001B1E81" w:rsidP="00C575FC">
      <w:pPr>
        <w:pStyle w:val="a3"/>
        <w:numPr>
          <w:ilvl w:val="1"/>
          <w:numId w:val="2"/>
        </w:numPr>
        <w:spacing w:line="276" w:lineRule="auto"/>
        <w:ind w:left="0" w:firstLine="709"/>
        <w:jc w:val="both"/>
        <w:rPr>
          <w:rFonts w:ascii="Times New Roman" w:hAnsi="Times New Roman" w:cs="Times New Roman"/>
          <w:b/>
          <w:bCs/>
        </w:rPr>
      </w:pPr>
      <w:r w:rsidRPr="00C575FC">
        <w:rPr>
          <w:rFonts w:ascii="Times New Roman" w:hAnsi="Times New Roman" w:cs="Times New Roman"/>
          <w:b/>
          <w:bCs/>
        </w:rPr>
        <w:t>При использовании Программного обеспечения Лицензиат вправе:</w:t>
      </w:r>
    </w:p>
    <w:p w14:paraId="405DD1BF" w14:textId="0E01E727"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xml:space="preserve">- во всякое время производить запуск Программного обеспечения путем включения Устройства в соответствии с инструкциями по эксплуатации и иными техническими </w:t>
      </w:r>
      <w:r w:rsidRPr="00C575FC">
        <w:rPr>
          <w:rFonts w:ascii="Times New Roman" w:hAnsi="Times New Roman" w:cs="Times New Roman"/>
        </w:rPr>
        <w:lastRenderedPageBreak/>
        <w:t>документами. Как правило, Программное обеспечение запускается автоматически при включении Устройства и не требует совершения Лицензиатом дополнительных действий;</w:t>
      </w:r>
    </w:p>
    <w:p w14:paraId="736D7403" w14:textId="401E71EC"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во всякое время производить остановку работы Программного обеспечения путем отключения Устройства в соответствии с инструкциями по эксплуатации и иными техническими документами;</w:t>
      </w:r>
    </w:p>
    <w:p w14:paraId="41DA2775" w14:textId="7F286AF6"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осуществлять подключение Устройства к другим совместимым устройствам в соответствии с технической документацией с целью передачи и получения данных, собранных и обработанных</w:t>
      </w:r>
      <w:r w:rsidR="00050905" w:rsidRPr="00C575FC">
        <w:rPr>
          <w:rFonts w:ascii="Times New Roman" w:hAnsi="Times New Roman" w:cs="Times New Roman"/>
        </w:rPr>
        <w:t xml:space="preserve"> при помощи Программного обеспечения;</w:t>
      </w:r>
    </w:p>
    <w:p w14:paraId="276FA5C0" w14:textId="2C31E71B" w:rsidR="00050905" w:rsidRPr="00C575FC" w:rsidRDefault="00050905"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по своей инициативе производить обновление Программного обеспечения способами, установленными Лицензиаром;</w:t>
      </w:r>
    </w:p>
    <w:p w14:paraId="2D76BF71" w14:textId="7656557D" w:rsidR="00FF44DD" w:rsidRPr="00C575FC" w:rsidRDefault="00FF44DD"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получать поддержку Лицензиара по вопросам использования Программного обеспечения. Такая поддержка может предоставляться по телефону, по электронной почте, а также иными способами, установленными Лицензиаром.</w:t>
      </w:r>
    </w:p>
    <w:p w14:paraId="2AEB4641" w14:textId="0E414CEE" w:rsidR="001B1E81" w:rsidRPr="00C575FC" w:rsidRDefault="001B1E81" w:rsidP="00C575FC">
      <w:pPr>
        <w:pStyle w:val="a3"/>
        <w:numPr>
          <w:ilvl w:val="1"/>
          <w:numId w:val="2"/>
        </w:numPr>
        <w:spacing w:line="276" w:lineRule="auto"/>
        <w:ind w:left="0" w:firstLine="709"/>
        <w:jc w:val="both"/>
        <w:rPr>
          <w:rFonts w:ascii="Times New Roman" w:hAnsi="Times New Roman" w:cs="Times New Roman"/>
          <w:b/>
          <w:bCs/>
        </w:rPr>
      </w:pPr>
      <w:r w:rsidRPr="00C575FC">
        <w:rPr>
          <w:rFonts w:ascii="Times New Roman" w:hAnsi="Times New Roman" w:cs="Times New Roman"/>
          <w:b/>
          <w:bCs/>
        </w:rPr>
        <w:t>Лицензиату запрещается:</w:t>
      </w:r>
    </w:p>
    <w:p w14:paraId="1EF2FBF0" w14:textId="60214590"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xml:space="preserve">- использовать Программное обеспечение за </w:t>
      </w:r>
      <w:r w:rsidR="00050905" w:rsidRPr="00C575FC">
        <w:rPr>
          <w:rFonts w:ascii="Times New Roman" w:hAnsi="Times New Roman" w:cs="Times New Roman"/>
        </w:rPr>
        <w:t xml:space="preserve">рамками </w:t>
      </w:r>
      <w:r w:rsidR="00254172" w:rsidRPr="00C575FC">
        <w:rPr>
          <w:rFonts w:ascii="Times New Roman" w:hAnsi="Times New Roman" w:cs="Times New Roman"/>
        </w:rPr>
        <w:t xml:space="preserve">назначения и (или) </w:t>
      </w:r>
      <w:r w:rsidR="00050905" w:rsidRPr="00C575FC">
        <w:rPr>
          <w:rFonts w:ascii="Times New Roman" w:hAnsi="Times New Roman" w:cs="Times New Roman"/>
        </w:rPr>
        <w:t>функционала</w:t>
      </w:r>
      <w:r w:rsidR="00254172" w:rsidRPr="00C575FC">
        <w:rPr>
          <w:rFonts w:ascii="Times New Roman" w:hAnsi="Times New Roman" w:cs="Times New Roman"/>
        </w:rPr>
        <w:t>,</w:t>
      </w:r>
      <w:r w:rsidR="00050905" w:rsidRPr="00C575FC">
        <w:rPr>
          <w:rFonts w:ascii="Times New Roman" w:hAnsi="Times New Roman" w:cs="Times New Roman"/>
        </w:rPr>
        <w:t xml:space="preserve"> </w:t>
      </w:r>
      <w:r w:rsidR="00254172" w:rsidRPr="00C575FC">
        <w:rPr>
          <w:rFonts w:ascii="Times New Roman" w:hAnsi="Times New Roman" w:cs="Times New Roman"/>
        </w:rPr>
        <w:t>либо</w:t>
      </w:r>
      <w:r w:rsidR="00050905" w:rsidRPr="00C575FC">
        <w:rPr>
          <w:rFonts w:ascii="Times New Roman" w:hAnsi="Times New Roman" w:cs="Times New Roman"/>
        </w:rPr>
        <w:t xml:space="preserve"> отдельно от Устройства, на которое установлен соответствующий экземпляр Программного обеспечения</w:t>
      </w:r>
      <w:r w:rsidRPr="00C575FC">
        <w:rPr>
          <w:rFonts w:ascii="Times New Roman" w:hAnsi="Times New Roman" w:cs="Times New Roman"/>
        </w:rPr>
        <w:t>;</w:t>
      </w:r>
    </w:p>
    <w:p w14:paraId="2E47F0D7" w14:textId="789D33B6"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xml:space="preserve">- использовать Программное обеспечение для совершения противоправных действий, в том числе для </w:t>
      </w:r>
      <w:r w:rsidR="00050905" w:rsidRPr="00C575FC">
        <w:rPr>
          <w:rFonts w:ascii="Times New Roman" w:hAnsi="Times New Roman" w:cs="Times New Roman"/>
        </w:rPr>
        <w:t xml:space="preserve">сбора информации о частной жизни третьих лиц, для негласного (скрытого) сбора информации, составляющей охраняемую законом тайну; </w:t>
      </w:r>
      <w:r w:rsidRPr="00C575FC">
        <w:rPr>
          <w:rFonts w:ascii="Times New Roman" w:hAnsi="Times New Roman" w:cs="Times New Roman"/>
        </w:rPr>
        <w:t>для причинения вреда третьим лицам</w:t>
      </w:r>
      <w:r w:rsidR="00050905" w:rsidRPr="00C575FC">
        <w:rPr>
          <w:rFonts w:ascii="Times New Roman" w:hAnsi="Times New Roman" w:cs="Times New Roman"/>
        </w:rPr>
        <w:t>;</w:t>
      </w:r>
    </w:p>
    <w:p w14:paraId="181CAF8A" w14:textId="22017E59" w:rsidR="00050905" w:rsidRPr="00C575FC" w:rsidRDefault="00050905"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переносить экземпляр Программного обеспечения с Устройства, на которое он установлен, на другое устройство или другие устройства;</w:t>
      </w:r>
    </w:p>
    <w:p w14:paraId="7DA47993" w14:textId="144E1B1D" w:rsidR="00050905" w:rsidRPr="00C575FC" w:rsidRDefault="00050905"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копировать</w:t>
      </w:r>
      <w:r w:rsidR="00254172" w:rsidRPr="00C575FC">
        <w:rPr>
          <w:rFonts w:ascii="Times New Roman" w:hAnsi="Times New Roman" w:cs="Times New Roman"/>
        </w:rPr>
        <w:t xml:space="preserve">, </w:t>
      </w:r>
      <w:proofErr w:type="spellStart"/>
      <w:r w:rsidR="00254172" w:rsidRPr="00C575FC">
        <w:rPr>
          <w:rFonts w:ascii="Times New Roman" w:hAnsi="Times New Roman" w:cs="Times New Roman"/>
        </w:rPr>
        <w:t>декомпилировать</w:t>
      </w:r>
      <w:proofErr w:type="spellEnd"/>
      <w:r w:rsidR="00254172" w:rsidRPr="00C575FC">
        <w:rPr>
          <w:rFonts w:ascii="Times New Roman" w:hAnsi="Times New Roman" w:cs="Times New Roman"/>
        </w:rPr>
        <w:t xml:space="preserve">, </w:t>
      </w:r>
      <w:r w:rsidRPr="00C575FC">
        <w:rPr>
          <w:rFonts w:ascii="Times New Roman" w:hAnsi="Times New Roman" w:cs="Times New Roman"/>
        </w:rPr>
        <w:t>тиражировать Программное обеспечение</w:t>
      </w:r>
      <w:r w:rsidR="00254172" w:rsidRPr="00C575FC">
        <w:rPr>
          <w:rFonts w:ascii="Times New Roman" w:hAnsi="Times New Roman" w:cs="Times New Roman"/>
        </w:rPr>
        <w:t>;</w:t>
      </w:r>
    </w:p>
    <w:p w14:paraId="7CAA13D5" w14:textId="7BD7378F" w:rsidR="00254172" w:rsidRPr="00C575FC" w:rsidRDefault="00254172"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вмешиваться в работу Программного обеспечения способами, не обусловленными его функционалом;</w:t>
      </w:r>
    </w:p>
    <w:p w14:paraId="18EF2D1E" w14:textId="760124C7"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xml:space="preserve">- передавать </w:t>
      </w:r>
      <w:r w:rsidR="00050905" w:rsidRPr="00C575FC">
        <w:rPr>
          <w:rFonts w:ascii="Times New Roman" w:hAnsi="Times New Roman" w:cs="Times New Roman"/>
        </w:rPr>
        <w:t xml:space="preserve">третьим лицам </w:t>
      </w:r>
      <w:r w:rsidRPr="00C575FC">
        <w:rPr>
          <w:rFonts w:ascii="Times New Roman" w:hAnsi="Times New Roman" w:cs="Times New Roman"/>
        </w:rPr>
        <w:t>право использования Программного обеспечения</w:t>
      </w:r>
      <w:r w:rsidR="00050905" w:rsidRPr="00C575FC">
        <w:rPr>
          <w:rFonts w:ascii="Times New Roman" w:hAnsi="Times New Roman" w:cs="Times New Roman"/>
        </w:rPr>
        <w:t xml:space="preserve"> отдельно от Устройства</w:t>
      </w:r>
      <w:r w:rsidRPr="00C575FC">
        <w:rPr>
          <w:rFonts w:ascii="Times New Roman" w:hAnsi="Times New Roman" w:cs="Times New Roman"/>
        </w:rPr>
        <w:t xml:space="preserve">, передавать </w:t>
      </w:r>
      <w:r w:rsidR="00050905" w:rsidRPr="00C575FC">
        <w:rPr>
          <w:rFonts w:ascii="Times New Roman" w:hAnsi="Times New Roman" w:cs="Times New Roman"/>
        </w:rPr>
        <w:t xml:space="preserve">данное право </w:t>
      </w:r>
      <w:r w:rsidRPr="00C575FC">
        <w:rPr>
          <w:rFonts w:ascii="Times New Roman" w:hAnsi="Times New Roman" w:cs="Times New Roman"/>
        </w:rPr>
        <w:t>в залог, вносить в качестве вклада в уставный капитал или пая в паевой фонд, реализовывать на торгах, а также уступать указанное право</w:t>
      </w:r>
      <w:r w:rsidR="00050905" w:rsidRPr="00C575FC">
        <w:rPr>
          <w:rFonts w:ascii="Times New Roman" w:hAnsi="Times New Roman" w:cs="Times New Roman"/>
        </w:rPr>
        <w:t>;</w:t>
      </w:r>
    </w:p>
    <w:p w14:paraId="2F142ABB" w14:textId="11C4AAFA" w:rsidR="00050905" w:rsidRPr="00C575FC" w:rsidRDefault="00050905"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модифицировать</w:t>
      </w:r>
      <w:r w:rsidR="00254172" w:rsidRPr="00C575FC">
        <w:rPr>
          <w:rFonts w:ascii="Times New Roman" w:hAnsi="Times New Roman" w:cs="Times New Roman"/>
        </w:rPr>
        <w:t>, перерабатывать</w:t>
      </w:r>
      <w:r w:rsidRPr="00C575FC">
        <w:rPr>
          <w:rFonts w:ascii="Times New Roman" w:hAnsi="Times New Roman" w:cs="Times New Roman"/>
        </w:rPr>
        <w:t xml:space="preserve"> или иным образом изменять Программное обеспечение, включая исходный и (или) объектный код, создавать на его основе другие компьютерные программы.</w:t>
      </w:r>
    </w:p>
    <w:p w14:paraId="2AA2968A" w14:textId="074C14D2" w:rsidR="001B1E81" w:rsidRPr="00C575FC" w:rsidRDefault="00050905" w:rsidP="00C575FC">
      <w:pPr>
        <w:pStyle w:val="a3"/>
        <w:numPr>
          <w:ilvl w:val="1"/>
          <w:numId w:val="2"/>
        </w:numPr>
        <w:spacing w:line="276" w:lineRule="auto"/>
        <w:ind w:left="0" w:firstLine="709"/>
        <w:jc w:val="both"/>
        <w:rPr>
          <w:rFonts w:ascii="Times New Roman" w:hAnsi="Times New Roman" w:cs="Times New Roman"/>
          <w:b/>
          <w:bCs/>
        </w:rPr>
      </w:pPr>
      <w:r w:rsidRPr="00C575FC">
        <w:rPr>
          <w:rFonts w:ascii="Times New Roman" w:hAnsi="Times New Roman" w:cs="Times New Roman"/>
          <w:b/>
          <w:bCs/>
        </w:rPr>
        <w:t>Лицензиар</w:t>
      </w:r>
      <w:r w:rsidR="001B1E81" w:rsidRPr="00C575FC">
        <w:rPr>
          <w:rFonts w:ascii="Times New Roman" w:hAnsi="Times New Roman" w:cs="Times New Roman"/>
          <w:b/>
          <w:bCs/>
        </w:rPr>
        <w:t xml:space="preserve"> вправе:</w:t>
      </w:r>
    </w:p>
    <w:p w14:paraId="3A760047" w14:textId="5F6DFE98"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xml:space="preserve">- предоставлять </w:t>
      </w:r>
      <w:r w:rsidR="00050905" w:rsidRPr="00C575FC">
        <w:rPr>
          <w:rFonts w:ascii="Times New Roman" w:hAnsi="Times New Roman" w:cs="Times New Roman"/>
        </w:rPr>
        <w:t>Л</w:t>
      </w:r>
      <w:r w:rsidRPr="00C575FC">
        <w:rPr>
          <w:rFonts w:ascii="Times New Roman" w:hAnsi="Times New Roman" w:cs="Times New Roman"/>
        </w:rPr>
        <w:t>ицензии на Программное обеспечения другим лицам</w:t>
      </w:r>
      <w:r w:rsidR="00FF44DD" w:rsidRPr="00C575FC">
        <w:rPr>
          <w:rFonts w:ascii="Times New Roman" w:hAnsi="Times New Roman" w:cs="Times New Roman"/>
        </w:rPr>
        <w:t xml:space="preserve"> без согласия или разрешения Лицензиата</w:t>
      </w:r>
      <w:r w:rsidRPr="00C575FC">
        <w:rPr>
          <w:rFonts w:ascii="Times New Roman" w:hAnsi="Times New Roman" w:cs="Times New Roman"/>
        </w:rPr>
        <w:t>;</w:t>
      </w:r>
    </w:p>
    <w:p w14:paraId="65A3724A" w14:textId="28015BCA" w:rsidR="00FF44DD" w:rsidRPr="00C575FC" w:rsidRDefault="00FF44DD"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выпускать обновления Программного обеспечения и определять способы и источники загрузки и установки обновлений на Устройства. Удаленное обновление должно производиться с территории Российской Федерации;</w:t>
      </w:r>
    </w:p>
    <w:p w14:paraId="3C19AED1" w14:textId="69687CBE" w:rsidR="00FF44DD" w:rsidRPr="00C575FC" w:rsidRDefault="00FF44DD"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определять условия и технические особенности интеграции Программного обеспечения с компьютерными программами, установленными на других устройствах;</w:t>
      </w:r>
    </w:p>
    <w:p w14:paraId="06B86D0A" w14:textId="419615E5" w:rsidR="00FF44DD" w:rsidRPr="00C575FC" w:rsidRDefault="00FF44DD"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направлять Лицензиатам рекомендации по наиболее эффективному и безопасному использованию Программного обеспечения.</w:t>
      </w:r>
    </w:p>
    <w:p w14:paraId="5753852E" w14:textId="23B29B70" w:rsidR="000D4E7B" w:rsidRPr="00C575FC" w:rsidRDefault="000D4E7B"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Лицензиат не обязан предоставлять Лицензиару какие-либо отчеты об использовании им Программного обеспечения.</w:t>
      </w:r>
    </w:p>
    <w:p w14:paraId="6259A833" w14:textId="5225A9FD" w:rsidR="000D4E7B" w:rsidRPr="00C575FC" w:rsidRDefault="000D4E7B"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lastRenderedPageBreak/>
        <w:t>Лицензиат не выплачивает Лицензиару какие-либо платежи за использование Программного обеспечения.</w:t>
      </w:r>
    </w:p>
    <w:p w14:paraId="16DDD57B" w14:textId="77777777" w:rsidR="000D4E7B" w:rsidRPr="00C575FC" w:rsidRDefault="000D4E7B" w:rsidP="00C575FC">
      <w:pPr>
        <w:pStyle w:val="a3"/>
        <w:spacing w:line="276" w:lineRule="auto"/>
        <w:ind w:left="0" w:firstLine="709"/>
        <w:jc w:val="both"/>
        <w:rPr>
          <w:rFonts w:ascii="Times New Roman" w:hAnsi="Times New Roman" w:cs="Times New Roman"/>
        </w:rPr>
      </w:pPr>
    </w:p>
    <w:p w14:paraId="2E96CCCE" w14:textId="3A9B5643" w:rsidR="00D401AA" w:rsidRDefault="000D4E7B"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t>ИНТЕЛЛЕКТУАЛЬНАЯ СОБСТВЕННОСТЬ</w:t>
      </w:r>
    </w:p>
    <w:p w14:paraId="33481B03" w14:textId="77777777" w:rsidR="00C575FC" w:rsidRPr="00C575FC" w:rsidRDefault="00C575FC" w:rsidP="00C575FC">
      <w:pPr>
        <w:pStyle w:val="a3"/>
        <w:spacing w:line="276" w:lineRule="auto"/>
        <w:ind w:left="0"/>
        <w:rPr>
          <w:rFonts w:ascii="Times New Roman" w:hAnsi="Times New Roman" w:cs="Times New Roman"/>
          <w:b/>
          <w:bCs/>
        </w:rPr>
      </w:pPr>
    </w:p>
    <w:p w14:paraId="322A4D7B" w14:textId="5F5DF4EE" w:rsidR="000D4E7B" w:rsidRPr="00C575FC" w:rsidRDefault="000D4E7B"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Исключительное право на Программное обеспечение принадлежит Правообладателю (</w:t>
      </w:r>
      <w:r w:rsidRPr="00C575FC">
        <w:rPr>
          <w:rFonts w:ascii="Times New Roman" w:hAnsi="Times New Roman" w:cs="Times New Roman"/>
          <w:highlight w:val="yellow"/>
        </w:rPr>
        <w:t xml:space="preserve">свидетельство Роспатента о государственной регистрации программы для ЭВМ № </w:t>
      </w:r>
      <w:r w:rsidR="005257D9" w:rsidRPr="005257D9">
        <w:rPr>
          <w:rFonts w:ascii="Times New Roman" w:hAnsi="Times New Roman" w:cs="Times New Roman"/>
        </w:rPr>
        <w:t>2023667815</w:t>
      </w:r>
      <w:r w:rsidRPr="00C575FC">
        <w:rPr>
          <w:rFonts w:ascii="Times New Roman" w:hAnsi="Times New Roman" w:cs="Times New Roman"/>
        </w:rPr>
        <w:t>) и действует на территории всего мира.</w:t>
      </w:r>
    </w:p>
    <w:p w14:paraId="278625A0" w14:textId="1E912F8A" w:rsidR="000D4E7B" w:rsidRPr="00C575FC" w:rsidRDefault="000D4E7B"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Права на товарные знаки и иные обозначения, используемые для индивидуализации Программного обеспечения и (или) Устройств, принадлежат </w:t>
      </w:r>
      <w:r w:rsidR="00254172" w:rsidRPr="00C575FC">
        <w:rPr>
          <w:rFonts w:ascii="Times New Roman" w:hAnsi="Times New Roman" w:cs="Times New Roman"/>
        </w:rPr>
        <w:t>Лицензиару</w:t>
      </w:r>
      <w:r w:rsidRPr="00C575FC">
        <w:rPr>
          <w:rFonts w:ascii="Times New Roman" w:hAnsi="Times New Roman" w:cs="Times New Roman"/>
        </w:rPr>
        <w:t xml:space="preserve"> или </w:t>
      </w:r>
      <w:r w:rsidR="00254172" w:rsidRPr="00C575FC">
        <w:rPr>
          <w:rFonts w:ascii="Times New Roman" w:hAnsi="Times New Roman" w:cs="Times New Roman"/>
        </w:rPr>
        <w:t>третьим лицам</w:t>
      </w:r>
      <w:r w:rsidRPr="00C575FC">
        <w:rPr>
          <w:rFonts w:ascii="Times New Roman" w:hAnsi="Times New Roman" w:cs="Times New Roman"/>
        </w:rPr>
        <w:t>. Лицензиату не переходит каких-либо прав на использование таких товарных знаков и иных обозначений.</w:t>
      </w:r>
    </w:p>
    <w:p w14:paraId="4C9E0F78" w14:textId="70C2D6CF" w:rsidR="000D4E7B" w:rsidRPr="00C575FC" w:rsidRDefault="000D4E7B"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Предоставление Лицензии не влечет перехода к Лицензиату исключительного права на Программное обеспечение.</w:t>
      </w:r>
    </w:p>
    <w:p w14:paraId="0A4F4085" w14:textId="7C1D14E5" w:rsidR="000D4E7B" w:rsidRPr="00C575FC" w:rsidRDefault="000D4E7B"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color w:val="000000"/>
        </w:rPr>
        <w:t xml:space="preserve">Копирование, скачивание, сохранение на компьютерах и иных устройствах, воспроизведение, показ и иное использование объектов интеллектуальной собственности, исключительное право на которые принадлежит </w:t>
      </w:r>
      <w:r w:rsidR="00254172" w:rsidRPr="00C575FC">
        <w:rPr>
          <w:rFonts w:ascii="Times New Roman" w:hAnsi="Times New Roman" w:cs="Times New Roman"/>
          <w:color w:val="000000"/>
        </w:rPr>
        <w:t>Лицензиару</w:t>
      </w:r>
      <w:r w:rsidRPr="00C575FC">
        <w:rPr>
          <w:rFonts w:ascii="Times New Roman" w:hAnsi="Times New Roman" w:cs="Times New Roman"/>
          <w:color w:val="000000"/>
        </w:rPr>
        <w:t xml:space="preserve"> или </w:t>
      </w:r>
      <w:r w:rsidR="00254172" w:rsidRPr="00C575FC">
        <w:rPr>
          <w:rFonts w:ascii="Times New Roman" w:hAnsi="Times New Roman" w:cs="Times New Roman"/>
          <w:color w:val="000000"/>
        </w:rPr>
        <w:t>третьим лицам</w:t>
      </w:r>
      <w:r w:rsidRPr="00C575FC">
        <w:rPr>
          <w:rFonts w:ascii="Times New Roman" w:hAnsi="Times New Roman" w:cs="Times New Roman"/>
          <w:color w:val="000000"/>
        </w:rPr>
        <w:t xml:space="preserve">, может осуществляться только с явно выраженного согласия </w:t>
      </w:r>
      <w:r w:rsidR="00254172" w:rsidRPr="00C575FC">
        <w:rPr>
          <w:rFonts w:ascii="Times New Roman" w:hAnsi="Times New Roman" w:cs="Times New Roman"/>
          <w:color w:val="000000"/>
        </w:rPr>
        <w:t>соответственно Лицензиара</w:t>
      </w:r>
      <w:r w:rsidRPr="00C575FC">
        <w:rPr>
          <w:rFonts w:ascii="Times New Roman" w:hAnsi="Times New Roman" w:cs="Times New Roman"/>
          <w:color w:val="000000"/>
        </w:rPr>
        <w:t xml:space="preserve"> или </w:t>
      </w:r>
      <w:r w:rsidR="00254172" w:rsidRPr="00C575FC">
        <w:rPr>
          <w:rFonts w:ascii="Times New Roman" w:hAnsi="Times New Roman" w:cs="Times New Roman"/>
          <w:color w:val="000000"/>
        </w:rPr>
        <w:t>третьего лица</w:t>
      </w:r>
      <w:r w:rsidRPr="00C575FC">
        <w:rPr>
          <w:rFonts w:ascii="Times New Roman" w:hAnsi="Times New Roman" w:cs="Times New Roman"/>
          <w:color w:val="000000"/>
        </w:rPr>
        <w:t>.</w:t>
      </w:r>
    </w:p>
    <w:p w14:paraId="1D11D221" w14:textId="77777777" w:rsidR="00254172" w:rsidRPr="00C575FC" w:rsidRDefault="00254172" w:rsidP="00C575FC">
      <w:pPr>
        <w:pStyle w:val="a3"/>
        <w:spacing w:line="276" w:lineRule="auto"/>
        <w:ind w:left="0" w:firstLine="709"/>
        <w:jc w:val="both"/>
        <w:rPr>
          <w:rFonts w:ascii="Times New Roman" w:hAnsi="Times New Roman" w:cs="Times New Roman"/>
          <w:color w:val="000000"/>
        </w:rPr>
      </w:pPr>
    </w:p>
    <w:p w14:paraId="394F6B6B" w14:textId="59D2397C" w:rsidR="00254172" w:rsidRDefault="00254172"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t>ОТВЕТСТВЕННОСТЬ И ОТКАЗ ОТ ГАРАНТИЙ</w:t>
      </w:r>
    </w:p>
    <w:p w14:paraId="214D3519" w14:textId="77777777" w:rsidR="00C575FC" w:rsidRPr="00C575FC" w:rsidRDefault="00C575FC" w:rsidP="00C575FC">
      <w:pPr>
        <w:pStyle w:val="a3"/>
        <w:spacing w:line="276" w:lineRule="auto"/>
        <w:ind w:left="0"/>
        <w:rPr>
          <w:rFonts w:ascii="Times New Roman" w:hAnsi="Times New Roman" w:cs="Times New Roman"/>
          <w:b/>
          <w:bCs/>
        </w:rPr>
      </w:pPr>
    </w:p>
    <w:p w14:paraId="6413EA7A" w14:textId="257F08F9" w:rsidR="00254172" w:rsidRPr="00C575FC" w:rsidRDefault="00254172"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Лицензиат, присоединяясь к настоящему Лицензионному соглашению, понимает и соглашается с тем, что использование Программного обеспечения осуществляется на условиях «как есть». Лицензиар не гарантирует, что Программное обеспечение в каждом случае будет удовлетворять специфическим интересам конкретного Лицензиата или оправдывать его ожидания.</w:t>
      </w:r>
    </w:p>
    <w:p w14:paraId="5F283B7D" w14:textId="6234890E" w:rsidR="00254172" w:rsidRPr="00C575FC" w:rsidRDefault="009E598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Программное обеспечение предоставляется на принципе технологического нейтралитета, в соответствии с которым Лицензиар не контролирует данные, обрабатываемые на каждом отдельном Устройстве, не несет ответственности за собранные данные и результаты их обработки и за любые последствия обработки данных, полученных с помощью Программного обеспечения. Пределы ответственности Лицензиара ограничиваются исключительно предоставлением права использовать Программное обеспечение, но не распространяются на последствия или результаты использования Программного обеспечения Лицензиатами. Любые решения, принимаемые на основе данных, полученных с помощью Программного обеспечения, принимаются Лицензиатами на свой риск и под свою ответственность.</w:t>
      </w:r>
    </w:p>
    <w:p w14:paraId="485292B1" w14:textId="665F9629" w:rsidR="009E5980" w:rsidRPr="00C575FC" w:rsidRDefault="009E598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Лицензиар не отвечает за работоспособность Устройств, на которых устанавливается Программное обеспечение.</w:t>
      </w:r>
    </w:p>
    <w:p w14:paraId="205FE088" w14:textId="0F7583BA" w:rsidR="009E5980" w:rsidRPr="00C575FC" w:rsidRDefault="009E598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В случае нарушения условий Лицензионного соглашения Стороны несут ответственность в соответствии с законодательством Российской Федерации.</w:t>
      </w:r>
    </w:p>
    <w:p w14:paraId="22BB0776" w14:textId="3A03C21E" w:rsidR="009E5980" w:rsidRPr="00C575FC" w:rsidRDefault="009E598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В случае нарушения Лицензиатом любого из запретов, установленных настоящим Соглашением, Лицензиар вправе любыми доступными способами ограничить функционирование Программного обеспечения в отношении Лицензиата, а также потребовать возмещения причиненных убытков в полном объеме.</w:t>
      </w:r>
    </w:p>
    <w:p w14:paraId="141DF50F" w14:textId="77777777" w:rsidR="009E5980" w:rsidRPr="00C575FC" w:rsidRDefault="009E5980" w:rsidP="00C575FC">
      <w:pPr>
        <w:pStyle w:val="a3"/>
        <w:spacing w:line="276" w:lineRule="auto"/>
        <w:ind w:left="0" w:firstLine="709"/>
        <w:jc w:val="both"/>
        <w:rPr>
          <w:rFonts w:ascii="Times New Roman" w:hAnsi="Times New Roman" w:cs="Times New Roman"/>
        </w:rPr>
      </w:pPr>
    </w:p>
    <w:p w14:paraId="5F3DB6BF" w14:textId="0544A7EB" w:rsidR="009E5980" w:rsidRDefault="009E5980"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lastRenderedPageBreak/>
        <w:t>ЗАКЛЮЧИТЕЛЬНЫЕ ПОЛОЖЕНИЯ</w:t>
      </w:r>
    </w:p>
    <w:p w14:paraId="6B306665" w14:textId="77777777" w:rsidR="00C575FC" w:rsidRPr="00C575FC" w:rsidRDefault="00C575FC" w:rsidP="00C575FC">
      <w:pPr>
        <w:pStyle w:val="a3"/>
        <w:spacing w:line="276" w:lineRule="auto"/>
        <w:ind w:left="0"/>
        <w:rPr>
          <w:rFonts w:ascii="Times New Roman" w:hAnsi="Times New Roman" w:cs="Times New Roman"/>
          <w:b/>
          <w:bCs/>
        </w:rPr>
      </w:pPr>
    </w:p>
    <w:p w14:paraId="60A686FD" w14:textId="0833AD89" w:rsidR="00C575FC" w:rsidRPr="00C575FC" w:rsidRDefault="00C575FC"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Неотъемлемой частью Лицензионного соглашения являются </w:t>
      </w:r>
      <w:r w:rsidRPr="00C575FC">
        <w:rPr>
          <w:rFonts w:ascii="Times New Roman" w:hAnsi="Times New Roman" w:cs="Times New Roman"/>
          <w:b/>
          <w:bCs/>
        </w:rPr>
        <w:t>Политика конфиденциальности.</w:t>
      </w:r>
    </w:p>
    <w:p w14:paraId="0515E567" w14:textId="184D1836" w:rsidR="009E5980" w:rsidRPr="00C575FC" w:rsidRDefault="009E598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К отношениям Лицензиара и Лицензиата применяется законодательство Российской Федерации независимо от гражданства или места жительства Лицензиата или места размещения Устройства.</w:t>
      </w:r>
    </w:p>
    <w:p w14:paraId="0E958DCE" w14:textId="38BA2EAA" w:rsidR="00C575FC" w:rsidRPr="00C575FC" w:rsidRDefault="00C575FC"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Все споры между Лицензиаром и Лицензиатом решаются в суде Российской Федерации по месту нахождения Лицензиара.</w:t>
      </w:r>
    </w:p>
    <w:p w14:paraId="317CC80A" w14:textId="75080C79" w:rsidR="009E5980" w:rsidRPr="00C575FC" w:rsidRDefault="009E598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Лицензиа</w:t>
      </w:r>
      <w:r w:rsidR="00C575FC" w:rsidRPr="00C575FC">
        <w:rPr>
          <w:rFonts w:ascii="Times New Roman" w:hAnsi="Times New Roman" w:cs="Times New Roman"/>
        </w:rPr>
        <w:t>р</w:t>
      </w:r>
      <w:r w:rsidRPr="00C575FC">
        <w:rPr>
          <w:rFonts w:ascii="Times New Roman" w:hAnsi="Times New Roman" w:cs="Times New Roman"/>
        </w:rPr>
        <w:t xml:space="preserve"> вправе вносить изменения в Лицензионное соглашение путем размещения на своем сайте в сети Интернет или сайте уполномоченного им лица обновленной версии Лицензионного соглашения. Изменения в Лицензионное соглашение вступают в силу со дня их размещения в открытом доступе на указанном сайте в сети Интернет и распространяются как на действующих, так и на будущих Лицензиатов. Всякий раз, приступая к использованию Программного обеспечения, Лицензиат тем подтверждает, что ознакомился с актуальной редакцией Лицензионного соглашения и согласен с ней.</w:t>
      </w:r>
    </w:p>
    <w:p w14:paraId="698F383E" w14:textId="4F91B8A8" w:rsidR="009E5980" w:rsidRDefault="009E598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Актуальная редакция Лицензионного соглашения размещена в открытом доступе в сети Интернет по адресу: </w:t>
      </w:r>
      <w:hyperlink r:id="rId5" w:history="1">
        <w:r w:rsidR="005D383F" w:rsidRPr="00EF3A9E">
          <w:rPr>
            <w:rStyle w:val="a4"/>
            <w:rFonts w:ascii="Times New Roman" w:hAnsi="Times New Roman" w:cs="Times New Roman"/>
          </w:rPr>
          <w:t>https://iridi.com/upload/licensing_agreements/!</w:t>
        </w:r>
        <w:r w:rsidR="005D383F" w:rsidRPr="00EF3A9E">
          <w:rPr>
            <w:rStyle w:val="a4"/>
            <w:rFonts w:ascii="Times New Roman" w:hAnsi="Times New Roman" w:cs="Times New Roman"/>
            <w:lang w:val="en-US"/>
          </w:rPr>
          <w:t>LICENCE</w:t>
        </w:r>
        <w:r w:rsidR="005D383F" w:rsidRPr="00EF3A9E">
          <w:rPr>
            <w:rStyle w:val="a4"/>
            <w:rFonts w:ascii="Times New Roman" w:hAnsi="Times New Roman" w:cs="Times New Roman"/>
          </w:rPr>
          <w:t>_</w:t>
        </w:r>
        <w:r w:rsidR="005D383F" w:rsidRPr="00EF3A9E">
          <w:rPr>
            <w:rStyle w:val="a4"/>
            <w:rFonts w:ascii="Times New Roman" w:hAnsi="Times New Roman" w:cs="Times New Roman"/>
            <w:lang w:val="en-US"/>
          </w:rPr>
          <w:t>AGREEMENT</w:t>
        </w:r>
        <w:r w:rsidR="005D383F" w:rsidRPr="00EF3A9E">
          <w:rPr>
            <w:rStyle w:val="a4"/>
            <w:rFonts w:ascii="Times New Roman" w:hAnsi="Times New Roman" w:cs="Times New Roman"/>
          </w:rPr>
          <w:t>_</w:t>
        </w:r>
        <w:r w:rsidR="005D383F" w:rsidRPr="00EF3A9E">
          <w:rPr>
            <w:rStyle w:val="a4"/>
            <w:rFonts w:ascii="Times New Roman" w:hAnsi="Times New Roman" w:cs="Times New Roman"/>
            <w:lang w:val="en-US"/>
          </w:rPr>
          <w:t>firmware</w:t>
        </w:r>
        <w:r w:rsidR="005D383F" w:rsidRPr="00EF3A9E">
          <w:rPr>
            <w:rStyle w:val="a4"/>
            <w:rFonts w:ascii="Times New Roman" w:hAnsi="Times New Roman" w:cs="Times New Roman"/>
          </w:rPr>
          <w:t>_</w:t>
        </w:r>
        <w:r w:rsidR="005D383F" w:rsidRPr="00EF3A9E">
          <w:rPr>
            <w:rStyle w:val="a4"/>
            <w:rFonts w:ascii="Times New Roman" w:hAnsi="Times New Roman" w:cs="Times New Roman"/>
            <w:lang w:val="en-US"/>
          </w:rPr>
          <w:t>LBT</w:t>
        </w:r>
        <w:r w:rsidR="005D383F" w:rsidRPr="00EF3A9E">
          <w:rPr>
            <w:rStyle w:val="a4"/>
            <w:rFonts w:ascii="Times New Roman" w:hAnsi="Times New Roman" w:cs="Times New Roman"/>
          </w:rPr>
          <w:t>4.</w:t>
        </w:r>
        <w:r w:rsidR="005D383F" w:rsidRPr="00EF3A9E">
          <w:rPr>
            <w:rStyle w:val="a4"/>
            <w:rFonts w:ascii="Times New Roman" w:hAnsi="Times New Roman" w:cs="Times New Roman"/>
            <w:lang w:val="en-US"/>
          </w:rPr>
          <w:t>docx</w:t>
        </w:r>
      </w:hyperlink>
    </w:p>
    <w:p w14:paraId="1E23A590" w14:textId="77777777" w:rsidR="00C575FC" w:rsidRDefault="00C575FC" w:rsidP="00C575FC">
      <w:pPr>
        <w:pStyle w:val="a3"/>
        <w:spacing w:line="276" w:lineRule="auto"/>
        <w:jc w:val="both"/>
        <w:rPr>
          <w:rFonts w:ascii="Times New Roman" w:hAnsi="Times New Roman" w:cs="Times New Roman"/>
        </w:rPr>
      </w:pPr>
    </w:p>
    <w:p w14:paraId="4E69096A" w14:textId="77777777" w:rsidR="00C575FC" w:rsidRDefault="00C575FC" w:rsidP="00C575FC">
      <w:pPr>
        <w:pStyle w:val="a3"/>
        <w:spacing w:line="276" w:lineRule="auto"/>
        <w:jc w:val="both"/>
        <w:rPr>
          <w:rFonts w:ascii="Times New Roman" w:hAnsi="Times New Roman" w:cs="Times New Roman"/>
        </w:rPr>
      </w:pPr>
    </w:p>
    <w:p w14:paraId="37F7415D" w14:textId="77777777" w:rsidR="003D527B" w:rsidRPr="009B415B" w:rsidRDefault="003D527B" w:rsidP="003D527B">
      <w:pPr>
        <w:pStyle w:val="a3"/>
        <w:spacing w:line="276" w:lineRule="auto"/>
        <w:ind w:left="0" w:firstLine="709"/>
        <w:jc w:val="both"/>
        <w:rPr>
          <w:rFonts w:ascii="Times New Roman" w:hAnsi="Times New Roman" w:cs="Times New Roman"/>
          <w:b/>
          <w:color w:val="FF0000"/>
        </w:rPr>
      </w:pPr>
      <w:r w:rsidRPr="009B415B">
        <w:rPr>
          <w:rFonts w:ascii="Times New Roman" w:hAnsi="Times New Roman" w:cs="Times New Roman"/>
          <w:b/>
          <w:color w:val="FF0000"/>
        </w:rPr>
        <w:t>ОБНОВИТЬ ССЫЛКУ</w:t>
      </w:r>
    </w:p>
    <w:p w14:paraId="2C2A5F0E" w14:textId="77777777" w:rsidR="00D05401" w:rsidRDefault="00D05401">
      <w:pPr>
        <w:rPr>
          <w:rFonts w:ascii="Times New Roman" w:hAnsi="Times New Roman" w:cs="Times New Roman"/>
          <w:b/>
          <w:bCs/>
        </w:rPr>
      </w:pPr>
      <w:r>
        <w:rPr>
          <w:rFonts w:ascii="Times New Roman" w:hAnsi="Times New Roman" w:cs="Times New Roman"/>
          <w:b/>
          <w:bCs/>
        </w:rPr>
        <w:br w:type="page"/>
      </w:r>
    </w:p>
    <w:p w14:paraId="0C2ABE06" w14:textId="08688105" w:rsidR="00C575FC" w:rsidRPr="00C575FC" w:rsidRDefault="00C575FC" w:rsidP="00C575FC">
      <w:pPr>
        <w:pStyle w:val="a3"/>
        <w:spacing w:line="276" w:lineRule="auto"/>
        <w:ind w:left="0"/>
        <w:jc w:val="center"/>
        <w:rPr>
          <w:rFonts w:ascii="Times New Roman" w:hAnsi="Times New Roman" w:cs="Times New Roman"/>
          <w:b/>
          <w:bCs/>
        </w:rPr>
      </w:pPr>
      <w:r w:rsidRPr="00C575FC">
        <w:rPr>
          <w:rFonts w:ascii="Times New Roman" w:hAnsi="Times New Roman" w:cs="Times New Roman"/>
          <w:b/>
          <w:bCs/>
        </w:rPr>
        <w:lastRenderedPageBreak/>
        <w:t>ПОЛИТИКА КОНФИДЕНЦИАЛЬНОСТИ</w:t>
      </w:r>
    </w:p>
    <w:p w14:paraId="0CD89E73" w14:textId="42A45363" w:rsidR="00C575FC" w:rsidRPr="00C575FC" w:rsidRDefault="00C575FC" w:rsidP="00C575FC">
      <w:pPr>
        <w:pStyle w:val="a3"/>
        <w:spacing w:line="276" w:lineRule="auto"/>
        <w:ind w:left="0"/>
        <w:jc w:val="center"/>
        <w:rPr>
          <w:rFonts w:ascii="Times New Roman" w:hAnsi="Times New Roman" w:cs="Times New Roman"/>
          <w:b/>
          <w:bCs/>
        </w:rPr>
      </w:pPr>
      <w:r>
        <w:rPr>
          <w:rFonts w:ascii="Times New Roman" w:hAnsi="Times New Roman" w:cs="Times New Roman"/>
          <w:b/>
          <w:bCs/>
        </w:rPr>
        <w:t>в отношении п</w:t>
      </w:r>
      <w:r w:rsidRPr="00C575FC">
        <w:rPr>
          <w:rFonts w:ascii="Times New Roman" w:hAnsi="Times New Roman" w:cs="Times New Roman"/>
          <w:b/>
          <w:bCs/>
        </w:rPr>
        <w:t>рограммного обеспечения</w:t>
      </w:r>
    </w:p>
    <w:p w14:paraId="5902A2E0" w14:textId="258C5D6E" w:rsidR="004976F9" w:rsidRDefault="004976F9" w:rsidP="004976F9">
      <w:pPr>
        <w:spacing w:line="276" w:lineRule="auto"/>
        <w:ind w:firstLine="709"/>
        <w:jc w:val="center"/>
        <w:rPr>
          <w:rFonts w:ascii="Times New Roman" w:hAnsi="Times New Roman"/>
          <w:b/>
        </w:rPr>
      </w:pPr>
      <w:r w:rsidRPr="005A0A2E">
        <w:rPr>
          <w:rFonts w:ascii="Times New Roman" w:hAnsi="Times New Roman"/>
          <w:b/>
        </w:rPr>
        <w:t xml:space="preserve">«Прошивка для сценарного выключателя </w:t>
      </w:r>
      <w:r>
        <w:rPr>
          <w:rFonts w:ascii="Times New Roman" w:hAnsi="Times New Roman"/>
          <w:b/>
        </w:rPr>
        <w:t>трехклавишного</w:t>
      </w:r>
      <w:r w:rsidRPr="001A24EC">
        <w:rPr>
          <w:rFonts w:ascii="Times New Roman" w:hAnsi="Times New Roman"/>
          <w:b/>
        </w:rPr>
        <w:t xml:space="preserve"> </w:t>
      </w:r>
      <w:r>
        <w:rPr>
          <w:rFonts w:ascii="Times New Roman" w:hAnsi="Times New Roman"/>
          <w:b/>
        </w:rPr>
        <w:t>(6-кнопочного)</w:t>
      </w:r>
      <w:r w:rsidRPr="005A0A2E">
        <w:rPr>
          <w:rFonts w:ascii="Times New Roman" w:hAnsi="Times New Roman"/>
          <w:b/>
        </w:rPr>
        <w:t xml:space="preserve"> с индикацией</w:t>
      </w:r>
      <w:r w:rsidR="00267BBF" w:rsidRPr="00267BBF">
        <w:rPr>
          <w:rFonts w:ascii="Times New Roman" w:hAnsi="Times New Roman"/>
          <w:b/>
        </w:rPr>
        <w:t xml:space="preserve"> </w:t>
      </w:r>
      <w:r w:rsidR="00267BBF">
        <w:rPr>
          <w:rFonts w:ascii="Times New Roman" w:hAnsi="Times New Roman"/>
          <w:b/>
        </w:rPr>
        <w:t xml:space="preserve">и </w:t>
      </w:r>
      <w:r w:rsidR="00267BBF">
        <w:rPr>
          <w:rFonts w:ascii="Times New Roman" w:hAnsi="Times New Roman"/>
          <w:b/>
          <w:lang w:val="en-US"/>
        </w:rPr>
        <w:t>LED</w:t>
      </w:r>
      <w:r w:rsidR="00267BBF">
        <w:rPr>
          <w:rFonts w:ascii="Times New Roman" w:hAnsi="Times New Roman"/>
          <w:b/>
        </w:rPr>
        <w:t xml:space="preserve"> экраном</w:t>
      </w:r>
      <w:r w:rsidRPr="005A0A2E">
        <w:rPr>
          <w:rFonts w:ascii="Times New Roman" w:hAnsi="Times New Roman"/>
          <w:b/>
        </w:rPr>
        <w:t>»</w:t>
      </w:r>
    </w:p>
    <w:p w14:paraId="56CC9DDB" w14:textId="77777777" w:rsidR="00D401AA" w:rsidRDefault="00D401AA" w:rsidP="00C575FC">
      <w:pPr>
        <w:spacing w:line="276" w:lineRule="auto"/>
        <w:ind w:firstLine="709"/>
        <w:jc w:val="both"/>
        <w:rPr>
          <w:rFonts w:ascii="Times New Roman" w:hAnsi="Times New Roman" w:cs="Times New Roman"/>
        </w:rPr>
      </w:pPr>
    </w:p>
    <w:p w14:paraId="33500F57" w14:textId="0CE2F8C4" w:rsidR="00C575FC" w:rsidRPr="00064753" w:rsidRDefault="00C575FC" w:rsidP="00064753">
      <w:pPr>
        <w:pStyle w:val="a3"/>
        <w:numPr>
          <w:ilvl w:val="0"/>
          <w:numId w:val="3"/>
        </w:numPr>
        <w:spacing w:line="276" w:lineRule="auto"/>
        <w:ind w:left="0" w:firstLine="0"/>
        <w:jc w:val="center"/>
        <w:rPr>
          <w:rFonts w:ascii="Times New Roman" w:hAnsi="Times New Roman" w:cs="Times New Roman"/>
          <w:b/>
          <w:bCs/>
        </w:rPr>
      </w:pPr>
      <w:r w:rsidRPr="00064753">
        <w:rPr>
          <w:rFonts w:ascii="Times New Roman" w:hAnsi="Times New Roman" w:cs="Times New Roman"/>
          <w:b/>
          <w:bCs/>
        </w:rPr>
        <w:t>ОБЩИЕ ПОЛОЖЕНИЯ</w:t>
      </w:r>
    </w:p>
    <w:p w14:paraId="5F2C3BD8" w14:textId="77777777" w:rsidR="00C575FC" w:rsidRDefault="00C575FC" w:rsidP="00C575FC">
      <w:pPr>
        <w:spacing w:line="276" w:lineRule="auto"/>
        <w:ind w:firstLine="709"/>
        <w:jc w:val="both"/>
        <w:rPr>
          <w:rFonts w:ascii="Times New Roman" w:hAnsi="Times New Roman" w:cs="Times New Roman"/>
        </w:rPr>
      </w:pPr>
    </w:p>
    <w:p w14:paraId="23383AB9" w14:textId="0AB21FD5" w:rsidR="00C575FC" w:rsidRPr="00C575FC" w:rsidRDefault="00C575FC" w:rsidP="00064753">
      <w:pPr>
        <w:pStyle w:val="a3"/>
        <w:numPr>
          <w:ilvl w:val="1"/>
          <w:numId w:val="3"/>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Настоящая Политика конфиденциальности (далее – </w:t>
      </w:r>
      <w:r w:rsidRPr="00C575FC">
        <w:rPr>
          <w:rFonts w:ascii="Times New Roman" w:hAnsi="Times New Roman" w:cs="Times New Roman"/>
          <w:b/>
          <w:bCs/>
        </w:rPr>
        <w:t>Политика</w:t>
      </w:r>
      <w:r w:rsidRPr="00C575FC">
        <w:rPr>
          <w:rFonts w:ascii="Times New Roman" w:hAnsi="Times New Roman" w:cs="Times New Roman"/>
        </w:rPr>
        <w:t>) определяет порядок и условия сбора и обработки данных с помощью Программного обеспечения «</w:t>
      </w:r>
      <w:r w:rsidR="00625EFD" w:rsidRPr="005257D9">
        <w:rPr>
          <w:rFonts w:ascii="Times New Roman" w:hAnsi="Times New Roman"/>
        </w:rPr>
        <w:t xml:space="preserve">Прошивка для сценарного выключателя </w:t>
      </w:r>
      <w:r w:rsidR="004976F9">
        <w:rPr>
          <w:rFonts w:ascii="Times New Roman" w:hAnsi="Times New Roman"/>
        </w:rPr>
        <w:t>трех</w:t>
      </w:r>
      <w:r w:rsidR="001A24EC">
        <w:rPr>
          <w:rFonts w:ascii="Times New Roman" w:hAnsi="Times New Roman"/>
        </w:rPr>
        <w:t>клавишного (</w:t>
      </w:r>
      <w:r w:rsidR="004976F9">
        <w:rPr>
          <w:rFonts w:ascii="Times New Roman" w:hAnsi="Times New Roman"/>
        </w:rPr>
        <w:t>6</w:t>
      </w:r>
      <w:r w:rsidR="001A24EC">
        <w:rPr>
          <w:rFonts w:ascii="Times New Roman" w:hAnsi="Times New Roman"/>
        </w:rPr>
        <w:t xml:space="preserve">-кнопочного) </w:t>
      </w:r>
      <w:r w:rsidR="00625EFD" w:rsidRPr="005257D9">
        <w:rPr>
          <w:rFonts w:ascii="Times New Roman" w:hAnsi="Times New Roman"/>
        </w:rPr>
        <w:t>с индикацией</w:t>
      </w:r>
      <w:r w:rsidR="00267BBF" w:rsidRPr="00267BBF">
        <w:rPr>
          <w:rFonts w:ascii="Times New Roman" w:hAnsi="Times New Roman"/>
        </w:rPr>
        <w:t xml:space="preserve"> </w:t>
      </w:r>
      <w:r w:rsidR="00267BBF" w:rsidRPr="00267BBF">
        <w:rPr>
          <w:rFonts w:ascii="Times New Roman" w:hAnsi="Times New Roman"/>
        </w:rPr>
        <w:t xml:space="preserve">и </w:t>
      </w:r>
      <w:r w:rsidR="00267BBF" w:rsidRPr="00267BBF">
        <w:rPr>
          <w:rFonts w:ascii="Times New Roman" w:hAnsi="Times New Roman"/>
          <w:lang w:val="en-US"/>
        </w:rPr>
        <w:t>LED</w:t>
      </w:r>
      <w:r w:rsidR="00267BBF" w:rsidRPr="00267BBF">
        <w:rPr>
          <w:rFonts w:ascii="Times New Roman" w:hAnsi="Times New Roman"/>
        </w:rPr>
        <w:t xml:space="preserve"> экраном</w:t>
      </w:r>
      <w:r w:rsidRPr="00C575FC">
        <w:rPr>
          <w:rFonts w:ascii="Times New Roman" w:hAnsi="Times New Roman" w:cs="Times New Roman"/>
        </w:rPr>
        <w:t xml:space="preserve">» (далее – </w:t>
      </w:r>
      <w:r w:rsidRPr="00C575FC">
        <w:rPr>
          <w:rFonts w:ascii="Times New Roman" w:hAnsi="Times New Roman" w:cs="Times New Roman"/>
          <w:b/>
          <w:bCs/>
        </w:rPr>
        <w:t>Программное обеспечение</w:t>
      </w:r>
      <w:r w:rsidRPr="00C575FC">
        <w:rPr>
          <w:rFonts w:ascii="Times New Roman" w:hAnsi="Times New Roman" w:cs="Times New Roman"/>
        </w:rPr>
        <w:t xml:space="preserve">), установленного на устройствах типа </w:t>
      </w:r>
      <w:bookmarkStart w:id="0" w:name="_GoBack"/>
      <w:r w:rsidR="00625EFD" w:rsidRPr="00625EFD">
        <w:rPr>
          <w:rFonts w:ascii="Times New Roman" w:hAnsi="Times New Roman" w:cs="Times New Roman"/>
          <w:color w:val="000000"/>
          <w:szCs w:val="20"/>
          <w:shd w:val="clear" w:color="auto" w:fill="FFFFFF"/>
        </w:rPr>
        <w:t>FS</w:t>
      </w:r>
      <w:bookmarkEnd w:id="0"/>
      <w:r w:rsidR="00625EFD" w:rsidRPr="00625EFD">
        <w:rPr>
          <w:rFonts w:ascii="Times New Roman" w:hAnsi="Times New Roman" w:cs="Times New Roman"/>
          <w:color w:val="000000"/>
          <w:szCs w:val="20"/>
          <w:shd w:val="clear" w:color="auto" w:fill="FFFFFF"/>
        </w:rPr>
        <w:t>-BT</w:t>
      </w:r>
      <w:r w:rsidR="004976F9">
        <w:rPr>
          <w:rFonts w:ascii="Times New Roman" w:hAnsi="Times New Roman" w:cs="Times New Roman"/>
          <w:color w:val="000000"/>
          <w:szCs w:val="20"/>
          <w:shd w:val="clear" w:color="auto" w:fill="FFFFFF"/>
        </w:rPr>
        <w:t>6</w:t>
      </w:r>
      <w:r w:rsidR="00267BBF" w:rsidRPr="00267BBF">
        <w:rPr>
          <w:rFonts w:ascii="Times New Roman" w:hAnsi="Times New Roman" w:cs="Times New Roman"/>
          <w:color w:val="000000"/>
          <w:szCs w:val="20"/>
          <w:shd w:val="clear" w:color="auto" w:fill="FFFFFF"/>
        </w:rPr>
        <w:t>-</w:t>
      </w:r>
      <w:r w:rsidR="00267BBF">
        <w:rPr>
          <w:rFonts w:ascii="Times New Roman" w:hAnsi="Times New Roman" w:cs="Times New Roman"/>
          <w:color w:val="000000"/>
          <w:szCs w:val="20"/>
          <w:shd w:val="clear" w:color="auto" w:fill="FFFFFF"/>
          <w:lang w:val="en-US"/>
        </w:rPr>
        <w:t>LED</w:t>
      </w:r>
      <w:r w:rsidRPr="00C575FC">
        <w:rPr>
          <w:rFonts w:ascii="Times New Roman" w:hAnsi="Times New Roman" w:cs="Times New Roman"/>
        </w:rPr>
        <w:t>.</w:t>
      </w:r>
    </w:p>
    <w:p w14:paraId="14C50E61" w14:textId="59260006" w:rsidR="00C575FC" w:rsidRDefault="00C575FC" w:rsidP="00064753">
      <w:pPr>
        <w:pStyle w:val="a3"/>
        <w:numPr>
          <w:ilvl w:val="1"/>
          <w:numId w:val="3"/>
        </w:numPr>
        <w:spacing w:line="276" w:lineRule="auto"/>
        <w:ind w:left="0" w:firstLine="709"/>
        <w:jc w:val="both"/>
        <w:rPr>
          <w:rFonts w:ascii="Times New Roman" w:hAnsi="Times New Roman" w:cs="Times New Roman"/>
        </w:rPr>
      </w:pPr>
      <w:r>
        <w:rPr>
          <w:rFonts w:ascii="Times New Roman" w:hAnsi="Times New Roman" w:cs="Times New Roman"/>
        </w:rPr>
        <w:t xml:space="preserve">Политика является неотъемлемой частью Лицензионного соглашения с конечным пользователем Программного обеспечения </w:t>
      </w:r>
      <w:r w:rsidRPr="00C575FC">
        <w:rPr>
          <w:rFonts w:ascii="Times New Roman" w:hAnsi="Times New Roman" w:cs="Times New Roman"/>
        </w:rPr>
        <w:t>«</w:t>
      </w:r>
      <w:r w:rsidR="00625EFD" w:rsidRPr="005257D9">
        <w:rPr>
          <w:rFonts w:ascii="Times New Roman" w:hAnsi="Times New Roman"/>
        </w:rPr>
        <w:t xml:space="preserve">Прошивка для сценарного выключателя </w:t>
      </w:r>
      <w:r w:rsidR="004976F9">
        <w:rPr>
          <w:rFonts w:ascii="Times New Roman" w:hAnsi="Times New Roman"/>
        </w:rPr>
        <w:t>трех</w:t>
      </w:r>
      <w:r w:rsidR="001A24EC">
        <w:rPr>
          <w:rFonts w:ascii="Times New Roman" w:hAnsi="Times New Roman"/>
        </w:rPr>
        <w:t>клавишного (</w:t>
      </w:r>
      <w:r w:rsidR="004976F9">
        <w:rPr>
          <w:rFonts w:ascii="Times New Roman" w:hAnsi="Times New Roman"/>
        </w:rPr>
        <w:t>6</w:t>
      </w:r>
      <w:r w:rsidR="001A24EC">
        <w:rPr>
          <w:rFonts w:ascii="Times New Roman" w:hAnsi="Times New Roman"/>
        </w:rPr>
        <w:t>-кнопочного)</w:t>
      </w:r>
      <w:r w:rsidR="00625EFD" w:rsidRPr="005257D9">
        <w:rPr>
          <w:rFonts w:ascii="Times New Roman" w:hAnsi="Times New Roman"/>
        </w:rPr>
        <w:t xml:space="preserve"> с индикацией</w:t>
      </w:r>
      <w:r w:rsidR="00267BBF" w:rsidRPr="00267BBF">
        <w:rPr>
          <w:rFonts w:ascii="Times New Roman" w:hAnsi="Times New Roman"/>
        </w:rPr>
        <w:t xml:space="preserve"> </w:t>
      </w:r>
      <w:r w:rsidR="00267BBF" w:rsidRPr="00267BBF">
        <w:rPr>
          <w:rFonts w:ascii="Times New Roman" w:hAnsi="Times New Roman"/>
        </w:rPr>
        <w:t xml:space="preserve">и </w:t>
      </w:r>
      <w:r w:rsidR="00267BBF" w:rsidRPr="00267BBF">
        <w:rPr>
          <w:rFonts w:ascii="Times New Roman" w:hAnsi="Times New Roman"/>
          <w:lang w:val="en-US"/>
        </w:rPr>
        <w:t>LED</w:t>
      </w:r>
      <w:r w:rsidR="00267BBF" w:rsidRPr="00267BBF">
        <w:rPr>
          <w:rFonts w:ascii="Times New Roman" w:hAnsi="Times New Roman"/>
        </w:rPr>
        <w:t xml:space="preserve"> экраном</w:t>
      </w:r>
      <w:r w:rsidRPr="00C575FC">
        <w:rPr>
          <w:rFonts w:ascii="Times New Roman" w:hAnsi="Times New Roman" w:cs="Times New Roman"/>
        </w:rPr>
        <w:t>»</w:t>
      </w:r>
      <w:r>
        <w:rPr>
          <w:rFonts w:ascii="Times New Roman" w:hAnsi="Times New Roman" w:cs="Times New Roman"/>
        </w:rPr>
        <w:t>.</w:t>
      </w:r>
    </w:p>
    <w:p w14:paraId="75EA7332" w14:textId="2BA8C555" w:rsidR="00C575FC" w:rsidRDefault="00C575FC" w:rsidP="00064753">
      <w:pPr>
        <w:pStyle w:val="a3"/>
        <w:numPr>
          <w:ilvl w:val="1"/>
          <w:numId w:val="3"/>
        </w:numPr>
        <w:spacing w:line="276" w:lineRule="auto"/>
        <w:ind w:left="0" w:firstLine="709"/>
        <w:jc w:val="both"/>
        <w:rPr>
          <w:rFonts w:ascii="Times New Roman" w:hAnsi="Times New Roman" w:cs="Times New Roman"/>
        </w:rPr>
      </w:pPr>
      <w:r>
        <w:rPr>
          <w:rFonts w:ascii="Times New Roman" w:hAnsi="Times New Roman" w:cs="Times New Roman"/>
        </w:rPr>
        <w:t xml:space="preserve">Заключая Лицензионное соглашение, Лицензиат тем самым подтверждает, что ознакомился с настоящей Политикой конфиденциальности и </w:t>
      </w:r>
      <w:r w:rsidR="00D05401">
        <w:rPr>
          <w:rFonts w:ascii="Times New Roman" w:hAnsi="Times New Roman" w:cs="Times New Roman"/>
        </w:rPr>
        <w:t>согласен с ней.</w:t>
      </w:r>
    </w:p>
    <w:p w14:paraId="1A610CC7" w14:textId="77777777" w:rsidR="00D05401" w:rsidRDefault="00D05401" w:rsidP="00D05401">
      <w:pPr>
        <w:pStyle w:val="a3"/>
        <w:spacing w:line="276" w:lineRule="auto"/>
        <w:ind w:left="1149"/>
        <w:jc w:val="both"/>
        <w:rPr>
          <w:rFonts w:ascii="Times New Roman" w:hAnsi="Times New Roman" w:cs="Times New Roman"/>
        </w:rPr>
      </w:pPr>
    </w:p>
    <w:p w14:paraId="3E0532A3" w14:textId="55D59829" w:rsidR="00D05401" w:rsidRDefault="00D05401" w:rsidP="00064753">
      <w:pPr>
        <w:pStyle w:val="a3"/>
        <w:numPr>
          <w:ilvl w:val="0"/>
          <w:numId w:val="3"/>
        </w:numPr>
        <w:spacing w:line="276" w:lineRule="auto"/>
        <w:ind w:left="0" w:firstLine="0"/>
        <w:jc w:val="center"/>
        <w:rPr>
          <w:rFonts w:ascii="Times New Roman" w:hAnsi="Times New Roman" w:cs="Times New Roman"/>
          <w:b/>
          <w:bCs/>
        </w:rPr>
      </w:pPr>
      <w:r w:rsidRPr="00064753">
        <w:rPr>
          <w:rFonts w:ascii="Times New Roman" w:hAnsi="Times New Roman" w:cs="Times New Roman"/>
          <w:b/>
          <w:bCs/>
        </w:rPr>
        <w:t>ДАННЫЕ, ОБРАБАТЫВАЕМЫЕ С ПОМОЩЬЮ ПРОГРАММНОГО ОБЕСПЕЧНИЯ</w:t>
      </w:r>
    </w:p>
    <w:p w14:paraId="472EB9E5" w14:textId="77777777" w:rsidR="00064753" w:rsidRPr="00064753" w:rsidRDefault="00064753" w:rsidP="00064753">
      <w:pPr>
        <w:pStyle w:val="a3"/>
        <w:spacing w:line="276" w:lineRule="auto"/>
        <w:ind w:left="0"/>
        <w:rPr>
          <w:rFonts w:ascii="Times New Roman" w:hAnsi="Times New Roman" w:cs="Times New Roman"/>
          <w:b/>
          <w:bCs/>
        </w:rPr>
      </w:pPr>
    </w:p>
    <w:p w14:paraId="6E9F3177" w14:textId="77777777" w:rsidR="00D05401" w:rsidRDefault="00D05401" w:rsidP="00D05401">
      <w:pPr>
        <w:pStyle w:val="a3"/>
        <w:spacing w:line="276" w:lineRule="auto"/>
        <w:ind w:left="0" w:firstLine="709"/>
        <w:jc w:val="both"/>
        <w:rPr>
          <w:rFonts w:ascii="Times New Roman" w:hAnsi="Times New Roman" w:cs="Times New Roman"/>
        </w:rPr>
      </w:pPr>
      <w:r>
        <w:rPr>
          <w:rFonts w:ascii="Times New Roman" w:hAnsi="Times New Roman" w:cs="Times New Roman"/>
        </w:rPr>
        <w:t>2.1 Программное обеспечение предназначено для измерения, обработки и выдачи следующих данных:</w:t>
      </w:r>
    </w:p>
    <w:p w14:paraId="4CBF9677" w14:textId="6C3995C4" w:rsidR="00D05401" w:rsidRPr="00C575FC" w:rsidRDefault="00D05401" w:rsidP="00D05401">
      <w:pPr>
        <w:pStyle w:val="a3"/>
        <w:spacing w:line="276" w:lineRule="auto"/>
        <w:ind w:left="0" w:firstLine="709"/>
        <w:jc w:val="both"/>
        <w:rPr>
          <w:rFonts w:ascii="Times New Roman" w:hAnsi="Times New Roman" w:cs="Times New Roman"/>
          <w:highlight w:val="yellow"/>
        </w:rPr>
      </w:pPr>
      <w:r w:rsidRPr="00C575FC">
        <w:rPr>
          <w:rFonts w:ascii="Times New Roman" w:hAnsi="Times New Roman" w:cs="Times New Roman"/>
          <w:highlight w:val="yellow"/>
        </w:rPr>
        <w:t>- Температура окружающей среды;</w:t>
      </w:r>
    </w:p>
    <w:p w14:paraId="6B5BE151" w14:textId="3B683CEE" w:rsidR="00D05401" w:rsidRDefault="00D05401" w:rsidP="00D05401">
      <w:pPr>
        <w:pStyle w:val="a3"/>
        <w:spacing w:line="276" w:lineRule="auto"/>
        <w:ind w:left="0" w:firstLine="709"/>
        <w:jc w:val="both"/>
        <w:rPr>
          <w:rFonts w:ascii="Times New Roman" w:hAnsi="Times New Roman" w:cs="Times New Roman"/>
        </w:rPr>
      </w:pPr>
      <w:r w:rsidRPr="00D05401">
        <w:rPr>
          <w:rFonts w:ascii="Times New Roman" w:hAnsi="Times New Roman" w:cs="Times New Roman"/>
        </w:rPr>
        <w:t xml:space="preserve">2.2 </w:t>
      </w:r>
      <w:r w:rsidRPr="00064753">
        <w:rPr>
          <w:rFonts w:ascii="Times New Roman" w:hAnsi="Times New Roman" w:cs="Times New Roman"/>
          <w:b/>
          <w:bCs/>
        </w:rPr>
        <w:t>Программное обеспечение не предназначено для обработки персональных данных и иной личной информации, позволяющей идентифицировать пользователя Устройства либо третье лицо</w:t>
      </w:r>
      <w:r w:rsidRPr="00D05401">
        <w:rPr>
          <w:rFonts w:ascii="Times New Roman" w:hAnsi="Times New Roman" w:cs="Times New Roman"/>
        </w:rPr>
        <w:t>.</w:t>
      </w:r>
    </w:p>
    <w:p w14:paraId="0FB6276A" w14:textId="5D095002" w:rsidR="00D05401" w:rsidRPr="00D05401" w:rsidRDefault="00D05401" w:rsidP="00D05401">
      <w:pPr>
        <w:pStyle w:val="a3"/>
        <w:spacing w:line="276" w:lineRule="auto"/>
        <w:ind w:left="0" w:firstLine="709"/>
        <w:jc w:val="both"/>
        <w:rPr>
          <w:rFonts w:ascii="Times New Roman" w:hAnsi="Times New Roman" w:cs="Times New Roman"/>
        </w:rPr>
      </w:pPr>
      <w:r>
        <w:rPr>
          <w:rFonts w:ascii="Times New Roman" w:hAnsi="Times New Roman" w:cs="Times New Roman"/>
        </w:rPr>
        <w:t>2.3 Программное обеспечение не осуществляет связывания данных, указанных в п. 2.1, с персональными данными или с иными данными, позволяющими идентифицировать место размещения Устройства или его конечного пользователя</w:t>
      </w:r>
    </w:p>
    <w:p w14:paraId="0CBB486A" w14:textId="77777777" w:rsidR="00D05401" w:rsidRPr="00D05401" w:rsidRDefault="00D05401" w:rsidP="00D05401">
      <w:pPr>
        <w:pStyle w:val="a3"/>
        <w:spacing w:line="276" w:lineRule="auto"/>
        <w:ind w:left="0" w:firstLine="709"/>
        <w:jc w:val="both"/>
        <w:rPr>
          <w:rFonts w:ascii="Times New Roman" w:hAnsi="Times New Roman" w:cs="Times New Roman"/>
        </w:rPr>
      </w:pPr>
    </w:p>
    <w:p w14:paraId="2FA3CA2D" w14:textId="55B7D4B8" w:rsidR="00D05401" w:rsidRDefault="00D05401" w:rsidP="00064753">
      <w:pPr>
        <w:pStyle w:val="a3"/>
        <w:numPr>
          <w:ilvl w:val="0"/>
          <w:numId w:val="3"/>
        </w:numPr>
        <w:spacing w:line="276" w:lineRule="auto"/>
        <w:ind w:left="0" w:firstLine="142"/>
        <w:jc w:val="center"/>
        <w:rPr>
          <w:rFonts w:ascii="Times New Roman" w:hAnsi="Times New Roman" w:cs="Times New Roman"/>
          <w:b/>
          <w:bCs/>
        </w:rPr>
      </w:pPr>
      <w:r w:rsidRPr="00064753">
        <w:rPr>
          <w:rFonts w:ascii="Times New Roman" w:hAnsi="Times New Roman" w:cs="Times New Roman"/>
          <w:b/>
          <w:bCs/>
        </w:rPr>
        <w:t>МЕРЫ ЗАЩИТЫ ДАННЫХ, ОБРАБАТЫВАЕМЫХ С ПОМОЩЬЮ ПРОГРАММНОГО ОБЕСПЕЧЕНИЯ</w:t>
      </w:r>
    </w:p>
    <w:p w14:paraId="07495260" w14:textId="77777777" w:rsidR="00064753" w:rsidRPr="00064753" w:rsidRDefault="00064753" w:rsidP="00064753">
      <w:pPr>
        <w:pStyle w:val="a3"/>
        <w:spacing w:line="276" w:lineRule="auto"/>
        <w:ind w:left="142"/>
        <w:rPr>
          <w:rFonts w:ascii="Times New Roman" w:hAnsi="Times New Roman" w:cs="Times New Roman"/>
          <w:b/>
          <w:bCs/>
        </w:rPr>
      </w:pPr>
    </w:p>
    <w:p w14:paraId="7B797338" w14:textId="757EDFD4" w:rsidR="00D05401" w:rsidRDefault="00D05401" w:rsidP="00064753">
      <w:pPr>
        <w:pStyle w:val="a3"/>
        <w:numPr>
          <w:ilvl w:val="1"/>
          <w:numId w:val="3"/>
        </w:numPr>
        <w:spacing w:line="276" w:lineRule="auto"/>
        <w:ind w:left="0" w:firstLine="709"/>
        <w:jc w:val="both"/>
        <w:rPr>
          <w:rFonts w:ascii="Times New Roman" w:hAnsi="Times New Roman" w:cs="Times New Roman"/>
        </w:rPr>
      </w:pPr>
      <w:r>
        <w:rPr>
          <w:rFonts w:ascii="Times New Roman" w:hAnsi="Times New Roman" w:cs="Times New Roman"/>
        </w:rPr>
        <w:t>Несмотря на то, что никакая информация, обрабатываемая с помощью Программного обеспечения, не является персональными данными по смыслу законодательства Российской Федерации, в некоторых случаях пользователи могут быть заинтересованы в сохранении конфиденциальности таких данных. С этой целью Лицензиар Программного обеспечения создает условия, минимизирующие риски утечки данных, полученных или обработанных с использованием Программного обеспечения, а также несанкционированного доступа посторонних лиц к таким данным. В числе таких условий:</w:t>
      </w:r>
    </w:p>
    <w:p w14:paraId="4CA1C7E8" w14:textId="63C98484" w:rsidR="00D05401" w:rsidRDefault="00D05401" w:rsidP="00064753">
      <w:pPr>
        <w:pStyle w:val="a3"/>
        <w:spacing w:line="276" w:lineRule="auto"/>
        <w:ind w:left="0" w:firstLine="709"/>
        <w:jc w:val="both"/>
        <w:rPr>
          <w:rFonts w:ascii="Times New Roman" w:hAnsi="Times New Roman" w:cs="Times New Roman"/>
        </w:rPr>
      </w:pPr>
      <w:r>
        <w:rPr>
          <w:rFonts w:ascii="Times New Roman" w:hAnsi="Times New Roman" w:cs="Times New Roman"/>
        </w:rPr>
        <w:t>- отсутствие в Программном обеспечении данных или команд, позволяющих идентифицировать конкретное место размещения (адрес) Устройства с установленным на него Программным обеспечением, а также конечного пользователя Устройства;</w:t>
      </w:r>
    </w:p>
    <w:p w14:paraId="04812128" w14:textId="13BA4C71" w:rsidR="00064753" w:rsidRDefault="00064753" w:rsidP="00064753">
      <w:pPr>
        <w:pStyle w:val="a3"/>
        <w:spacing w:line="276" w:lineRule="auto"/>
        <w:ind w:left="0" w:firstLine="709"/>
        <w:jc w:val="both"/>
        <w:rPr>
          <w:rFonts w:ascii="Times New Roman" w:hAnsi="Times New Roman" w:cs="Times New Roman"/>
        </w:rPr>
      </w:pPr>
      <w:r>
        <w:rPr>
          <w:rFonts w:ascii="Times New Roman" w:hAnsi="Times New Roman" w:cs="Times New Roman"/>
        </w:rPr>
        <w:t>- калибровка полученных данных;</w:t>
      </w:r>
    </w:p>
    <w:p w14:paraId="6D6F7230" w14:textId="6CBCEC9C" w:rsidR="00D05401" w:rsidRDefault="00D05401" w:rsidP="00064753">
      <w:pPr>
        <w:pStyle w:val="a3"/>
        <w:spacing w:line="276" w:lineRule="auto"/>
        <w:ind w:left="0" w:firstLine="709"/>
        <w:jc w:val="both"/>
        <w:rPr>
          <w:rFonts w:ascii="Times New Roman" w:hAnsi="Times New Roman" w:cs="Times New Roman"/>
        </w:rPr>
      </w:pPr>
      <w:r>
        <w:rPr>
          <w:rFonts w:ascii="Times New Roman" w:hAnsi="Times New Roman" w:cs="Times New Roman"/>
        </w:rPr>
        <w:t xml:space="preserve">- использование для передачи данных специального протокола </w:t>
      </w:r>
      <w:r>
        <w:rPr>
          <w:rFonts w:ascii="Times New Roman" w:hAnsi="Times New Roman" w:cs="Times New Roman"/>
          <w:lang w:val="en-US"/>
        </w:rPr>
        <w:t>Bus</w:t>
      </w:r>
      <w:r w:rsidRPr="00D05401">
        <w:rPr>
          <w:rFonts w:ascii="Times New Roman" w:hAnsi="Times New Roman" w:cs="Times New Roman"/>
        </w:rPr>
        <w:t>77</w:t>
      </w:r>
      <w:r w:rsidR="00064753">
        <w:rPr>
          <w:rFonts w:ascii="Times New Roman" w:hAnsi="Times New Roman" w:cs="Times New Roman"/>
        </w:rPr>
        <w:t>;</w:t>
      </w:r>
    </w:p>
    <w:p w14:paraId="544C8E88" w14:textId="352D1ABE" w:rsidR="00CC74AB" w:rsidRPr="00CC74AB" w:rsidRDefault="00CC74AB" w:rsidP="00064753">
      <w:pPr>
        <w:pStyle w:val="a3"/>
        <w:spacing w:line="276" w:lineRule="auto"/>
        <w:ind w:left="0" w:firstLine="709"/>
        <w:jc w:val="both"/>
        <w:rPr>
          <w:rFonts w:ascii="Times New Roman" w:hAnsi="Times New Roman" w:cs="Times New Roman"/>
        </w:rPr>
      </w:pPr>
      <w:r w:rsidRPr="00CC74AB">
        <w:rPr>
          <w:rFonts w:ascii="Times New Roman" w:hAnsi="Times New Roman" w:cs="Times New Roman"/>
        </w:rPr>
        <w:lastRenderedPageBreak/>
        <w:t xml:space="preserve">- </w:t>
      </w:r>
      <w:r>
        <w:rPr>
          <w:rFonts w:ascii="Times New Roman" w:hAnsi="Times New Roman" w:cs="Times New Roman"/>
        </w:rPr>
        <w:t>постоянный мониторинг уязвимостей Программного обеспечения, своевременный выпуск обновлений, направленных на устранение уязвимостей;</w:t>
      </w:r>
    </w:p>
    <w:p w14:paraId="4A1A276F" w14:textId="67655EB3" w:rsidR="00064753" w:rsidRDefault="00064753" w:rsidP="00064753">
      <w:pPr>
        <w:pStyle w:val="a3"/>
        <w:spacing w:line="276" w:lineRule="auto"/>
        <w:ind w:left="0" w:firstLine="709"/>
        <w:jc w:val="both"/>
        <w:rPr>
          <w:rFonts w:ascii="Times New Roman" w:hAnsi="Times New Roman" w:cs="Times New Roman"/>
        </w:rPr>
      </w:pPr>
      <w:r>
        <w:rPr>
          <w:rFonts w:ascii="Times New Roman" w:hAnsi="Times New Roman" w:cs="Times New Roman"/>
        </w:rPr>
        <w:t>- обновление Программного обеспечения исключительно с территории Российской Федерации.</w:t>
      </w:r>
    </w:p>
    <w:p w14:paraId="5CC54E96" w14:textId="37080B8A" w:rsidR="00064753" w:rsidRDefault="00064753" w:rsidP="00064753">
      <w:pPr>
        <w:pStyle w:val="a3"/>
        <w:spacing w:line="276" w:lineRule="auto"/>
        <w:ind w:left="0" w:firstLine="709"/>
        <w:jc w:val="both"/>
        <w:rPr>
          <w:rFonts w:ascii="Times New Roman" w:hAnsi="Times New Roman" w:cs="Times New Roman"/>
        </w:rPr>
      </w:pPr>
      <w:r>
        <w:rPr>
          <w:rFonts w:ascii="Times New Roman" w:hAnsi="Times New Roman" w:cs="Times New Roman"/>
        </w:rPr>
        <w:t xml:space="preserve">3.2 Несмотря на усилия, принимаемые Лицензиаром Программного обеспечения для защиты данных, Лицензиат должен понимать, что безопасность данных зависит не только от мер, принятых при проектировании Программного обеспечения, но и от действий конечного пользователя. В связи с этим </w:t>
      </w:r>
      <w:r w:rsidRPr="00064753">
        <w:rPr>
          <w:rFonts w:ascii="Times New Roman" w:hAnsi="Times New Roman" w:cs="Times New Roman"/>
          <w:b/>
          <w:bCs/>
        </w:rPr>
        <w:t>Лицензиат должен воздерживаться от предоставления третьим лицам доступа к Устройству, а также к устройствам (программно-аппаратным комплексам), позволяющим получать данные с Устройства</w:t>
      </w:r>
      <w:r>
        <w:rPr>
          <w:rFonts w:ascii="Times New Roman" w:hAnsi="Times New Roman" w:cs="Times New Roman"/>
        </w:rPr>
        <w:t>.</w:t>
      </w:r>
    </w:p>
    <w:p w14:paraId="3638381D" w14:textId="77777777" w:rsidR="00CC74AB" w:rsidRDefault="00064753" w:rsidP="00064753">
      <w:pPr>
        <w:pStyle w:val="a3"/>
        <w:spacing w:line="276" w:lineRule="auto"/>
        <w:ind w:left="0" w:firstLine="709"/>
        <w:jc w:val="both"/>
        <w:rPr>
          <w:rFonts w:ascii="Times New Roman" w:hAnsi="Times New Roman" w:cs="Times New Roman"/>
        </w:rPr>
      </w:pPr>
      <w:r>
        <w:rPr>
          <w:rFonts w:ascii="Times New Roman" w:hAnsi="Times New Roman" w:cs="Times New Roman"/>
        </w:rPr>
        <w:t xml:space="preserve">3.3 Лицензиар </w:t>
      </w:r>
      <w:r w:rsidR="00CC74AB">
        <w:rPr>
          <w:rFonts w:ascii="Times New Roman" w:hAnsi="Times New Roman" w:cs="Times New Roman"/>
        </w:rPr>
        <w:t>не имеет доступа к данным, обрабатываемым посредством Программного обеспечения, не осуществляет использование или обработку таких данных.</w:t>
      </w:r>
    </w:p>
    <w:p w14:paraId="579329F2" w14:textId="77777777" w:rsidR="00CC74AB" w:rsidRDefault="00CC74AB" w:rsidP="00064753">
      <w:pPr>
        <w:pStyle w:val="a3"/>
        <w:spacing w:line="276" w:lineRule="auto"/>
        <w:ind w:left="0" w:firstLine="709"/>
        <w:jc w:val="both"/>
        <w:rPr>
          <w:rFonts w:ascii="Times New Roman" w:hAnsi="Times New Roman" w:cs="Times New Roman"/>
        </w:rPr>
      </w:pPr>
    </w:p>
    <w:p w14:paraId="408157DF" w14:textId="77777777" w:rsidR="00CC74AB" w:rsidRDefault="00CC74AB" w:rsidP="00CC74AB">
      <w:pPr>
        <w:pStyle w:val="a3"/>
        <w:numPr>
          <w:ilvl w:val="0"/>
          <w:numId w:val="3"/>
        </w:numPr>
        <w:spacing w:line="276" w:lineRule="auto"/>
        <w:ind w:left="0" w:firstLine="0"/>
        <w:jc w:val="center"/>
        <w:rPr>
          <w:rFonts w:ascii="Times New Roman" w:hAnsi="Times New Roman" w:cs="Times New Roman"/>
          <w:b/>
          <w:bCs/>
        </w:rPr>
      </w:pPr>
      <w:r w:rsidRPr="00CC74AB">
        <w:rPr>
          <w:rFonts w:ascii="Times New Roman" w:hAnsi="Times New Roman" w:cs="Times New Roman"/>
          <w:b/>
          <w:bCs/>
        </w:rPr>
        <w:t>ЗАКЛЮЧИТЕЛЬНЫЕ ПОЛОЖЕНИЯ</w:t>
      </w:r>
    </w:p>
    <w:p w14:paraId="749D4BAD" w14:textId="77777777" w:rsidR="00CC74AB" w:rsidRPr="00CC74AB" w:rsidRDefault="00CC74AB" w:rsidP="00CC74AB">
      <w:pPr>
        <w:pStyle w:val="a3"/>
        <w:spacing w:line="276" w:lineRule="auto"/>
        <w:ind w:left="0"/>
        <w:rPr>
          <w:rFonts w:ascii="Times New Roman" w:hAnsi="Times New Roman" w:cs="Times New Roman"/>
          <w:b/>
          <w:bCs/>
        </w:rPr>
      </w:pPr>
    </w:p>
    <w:p w14:paraId="4B7ADFE4" w14:textId="6F95B5F5" w:rsidR="00064753" w:rsidRDefault="00CC74AB" w:rsidP="0076474C">
      <w:pPr>
        <w:pStyle w:val="a3"/>
        <w:numPr>
          <w:ilvl w:val="1"/>
          <w:numId w:val="3"/>
        </w:numPr>
        <w:spacing w:line="276" w:lineRule="auto"/>
        <w:jc w:val="both"/>
        <w:rPr>
          <w:rFonts w:ascii="Times New Roman" w:hAnsi="Times New Roman" w:cs="Times New Roman"/>
        </w:rPr>
      </w:pPr>
      <w:r>
        <w:rPr>
          <w:rFonts w:ascii="Times New Roman" w:hAnsi="Times New Roman" w:cs="Times New Roman"/>
        </w:rPr>
        <w:t xml:space="preserve">По всем вопросам, связанных с защитой данных, обрабатываемых с помощью Программного обеспечения, Лицензиат может обращаться к Лицензиару по телефону </w:t>
      </w:r>
      <w:r w:rsidR="0076474C" w:rsidRPr="0076474C">
        <w:rPr>
          <w:rFonts w:ascii="Times New Roman" w:hAnsi="Times New Roman" w:cs="Times New Roman"/>
        </w:rPr>
        <w:t>+7 (499) 322-73-29</w:t>
      </w:r>
      <w:r w:rsidR="0076474C">
        <w:rPr>
          <w:rFonts w:ascii="Times New Roman" w:hAnsi="Times New Roman" w:cs="Times New Roman"/>
        </w:rPr>
        <w:t xml:space="preserve"> </w:t>
      </w:r>
      <w:r>
        <w:rPr>
          <w:rFonts w:ascii="Times New Roman" w:hAnsi="Times New Roman" w:cs="Times New Roman"/>
        </w:rPr>
        <w:t xml:space="preserve">или по электронной почте </w:t>
      </w:r>
      <w:r w:rsidR="0076474C" w:rsidRPr="0076474C">
        <w:rPr>
          <w:rFonts w:ascii="Times New Roman" w:hAnsi="Times New Roman" w:cs="Times New Roman"/>
        </w:rPr>
        <w:t>contact@iridi.com</w:t>
      </w:r>
      <w:r w:rsidRPr="00CC74AB">
        <w:rPr>
          <w:rFonts w:ascii="Times New Roman" w:hAnsi="Times New Roman" w:cs="Times New Roman"/>
          <w:highlight w:val="yellow"/>
        </w:rPr>
        <w:t>.</w:t>
      </w:r>
      <w:r>
        <w:rPr>
          <w:rFonts w:ascii="Times New Roman" w:hAnsi="Times New Roman" w:cs="Times New Roman"/>
        </w:rPr>
        <w:t xml:space="preserve"> </w:t>
      </w:r>
      <w:r w:rsidR="00064753">
        <w:rPr>
          <w:rFonts w:ascii="Times New Roman" w:hAnsi="Times New Roman" w:cs="Times New Roman"/>
        </w:rPr>
        <w:t xml:space="preserve"> </w:t>
      </w:r>
    </w:p>
    <w:p w14:paraId="1746428F" w14:textId="03F7EB96" w:rsidR="00CC74AB" w:rsidRPr="00064753" w:rsidRDefault="00CC74AB" w:rsidP="00CC74AB">
      <w:pPr>
        <w:pStyle w:val="a3"/>
        <w:numPr>
          <w:ilvl w:val="1"/>
          <w:numId w:val="3"/>
        </w:numPr>
        <w:spacing w:line="276" w:lineRule="auto"/>
        <w:ind w:left="0" w:firstLine="709"/>
        <w:jc w:val="both"/>
        <w:rPr>
          <w:rFonts w:ascii="Times New Roman" w:hAnsi="Times New Roman" w:cs="Times New Roman"/>
        </w:rPr>
      </w:pPr>
      <w:r>
        <w:rPr>
          <w:rFonts w:ascii="Times New Roman" w:hAnsi="Times New Roman" w:cs="Times New Roman"/>
        </w:rPr>
        <w:t xml:space="preserve">Настоящая Политика размещена в открытом доступе в сети Интернет по адресу </w:t>
      </w:r>
      <w:hyperlink r:id="rId6" w:history="1">
        <w:r w:rsidR="005D383F" w:rsidRPr="00EF3A9E">
          <w:rPr>
            <w:rStyle w:val="a4"/>
            <w:rFonts w:ascii="Times New Roman" w:hAnsi="Times New Roman" w:cs="Times New Roman"/>
          </w:rPr>
          <w:t>https://iridi.com/upload/licensing_agreements/!</w:t>
        </w:r>
        <w:r w:rsidR="005D383F" w:rsidRPr="00EF3A9E">
          <w:rPr>
            <w:rStyle w:val="a4"/>
            <w:rFonts w:ascii="Times New Roman" w:hAnsi="Times New Roman" w:cs="Times New Roman"/>
            <w:lang w:val="en-US"/>
          </w:rPr>
          <w:t>LICENCE</w:t>
        </w:r>
        <w:r w:rsidR="005D383F" w:rsidRPr="00EF3A9E">
          <w:rPr>
            <w:rStyle w:val="a4"/>
            <w:rFonts w:ascii="Times New Roman" w:hAnsi="Times New Roman" w:cs="Times New Roman"/>
          </w:rPr>
          <w:t>_</w:t>
        </w:r>
        <w:r w:rsidR="005D383F" w:rsidRPr="00EF3A9E">
          <w:rPr>
            <w:rStyle w:val="a4"/>
            <w:rFonts w:ascii="Times New Roman" w:hAnsi="Times New Roman" w:cs="Times New Roman"/>
            <w:lang w:val="en-US"/>
          </w:rPr>
          <w:t>AGREEMENT</w:t>
        </w:r>
        <w:r w:rsidR="005D383F" w:rsidRPr="00EF3A9E">
          <w:rPr>
            <w:rStyle w:val="a4"/>
            <w:rFonts w:ascii="Times New Roman" w:hAnsi="Times New Roman" w:cs="Times New Roman"/>
          </w:rPr>
          <w:t>_</w:t>
        </w:r>
        <w:r w:rsidR="005D383F" w:rsidRPr="00EF3A9E">
          <w:rPr>
            <w:rStyle w:val="a4"/>
            <w:rFonts w:ascii="Times New Roman" w:hAnsi="Times New Roman" w:cs="Times New Roman"/>
            <w:lang w:val="en-US"/>
          </w:rPr>
          <w:t>firmware</w:t>
        </w:r>
        <w:r w:rsidR="005D383F" w:rsidRPr="005D383F">
          <w:rPr>
            <w:rStyle w:val="a4"/>
            <w:rFonts w:ascii="Times New Roman" w:hAnsi="Times New Roman" w:cs="Times New Roman"/>
          </w:rPr>
          <w:t>_</w:t>
        </w:r>
        <w:r w:rsidR="005D383F" w:rsidRPr="005D383F">
          <w:rPr>
            <w:rStyle w:val="a4"/>
            <w:rFonts w:ascii="Times New Roman" w:hAnsi="Times New Roman" w:cs="Times New Roman"/>
            <w:lang w:val="en-US"/>
          </w:rPr>
          <w:t>LBT</w:t>
        </w:r>
        <w:r w:rsidR="005D383F" w:rsidRPr="005D383F">
          <w:rPr>
            <w:rStyle w:val="a4"/>
            <w:rFonts w:ascii="Times New Roman" w:hAnsi="Times New Roman" w:cs="Times New Roman"/>
          </w:rPr>
          <w:t>4</w:t>
        </w:r>
        <w:r w:rsidR="005D383F" w:rsidRPr="00EF3A9E">
          <w:rPr>
            <w:rStyle w:val="a4"/>
            <w:rFonts w:ascii="Times New Roman" w:hAnsi="Times New Roman" w:cs="Times New Roman"/>
          </w:rPr>
          <w:t>.</w:t>
        </w:r>
        <w:r w:rsidR="005D383F" w:rsidRPr="00EF3A9E">
          <w:rPr>
            <w:rStyle w:val="a4"/>
            <w:rFonts w:ascii="Times New Roman" w:hAnsi="Times New Roman" w:cs="Times New Roman"/>
            <w:lang w:val="en-US"/>
          </w:rPr>
          <w:t>docx</w:t>
        </w:r>
      </w:hyperlink>
    </w:p>
    <w:p w14:paraId="41CF0F09" w14:textId="7B25E8CD" w:rsidR="00D05401" w:rsidRPr="00D05401" w:rsidRDefault="00D05401" w:rsidP="00064753">
      <w:pPr>
        <w:pStyle w:val="a3"/>
        <w:spacing w:line="276" w:lineRule="auto"/>
        <w:ind w:left="0" w:firstLine="709"/>
        <w:jc w:val="both"/>
        <w:rPr>
          <w:rFonts w:ascii="Times New Roman" w:hAnsi="Times New Roman" w:cs="Times New Roman"/>
        </w:rPr>
      </w:pPr>
    </w:p>
    <w:p w14:paraId="408BB16E" w14:textId="77777777" w:rsidR="007504BE" w:rsidRPr="009B415B" w:rsidRDefault="007504BE" w:rsidP="007504BE">
      <w:pPr>
        <w:pStyle w:val="a3"/>
        <w:spacing w:line="276" w:lineRule="auto"/>
        <w:ind w:left="0" w:firstLine="709"/>
        <w:jc w:val="both"/>
        <w:rPr>
          <w:rFonts w:ascii="Times New Roman" w:hAnsi="Times New Roman" w:cs="Times New Roman"/>
          <w:b/>
          <w:color w:val="FF0000"/>
        </w:rPr>
      </w:pPr>
      <w:r w:rsidRPr="009B415B">
        <w:rPr>
          <w:rFonts w:ascii="Times New Roman" w:hAnsi="Times New Roman" w:cs="Times New Roman"/>
          <w:b/>
          <w:color w:val="FF0000"/>
        </w:rPr>
        <w:t>ОБНОВИТЬ ССЫЛКУ</w:t>
      </w:r>
    </w:p>
    <w:p w14:paraId="182B9383" w14:textId="77777777" w:rsidR="00C575FC" w:rsidRPr="00D05401" w:rsidRDefault="00C575FC" w:rsidP="00C575FC">
      <w:pPr>
        <w:spacing w:line="276" w:lineRule="auto"/>
        <w:ind w:firstLine="709"/>
        <w:jc w:val="both"/>
        <w:rPr>
          <w:rFonts w:ascii="Times New Roman" w:hAnsi="Times New Roman" w:cs="Times New Roman"/>
        </w:rPr>
      </w:pPr>
    </w:p>
    <w:p w14:paraId="7245FBB4" w14:textId="77777777" w:rsidR="00C575FC" w:rsidRPr="00D05401" w:rsidRDefault="00C575FC" w:rsidP="00C575FC">
      <w:pPr>
        <w:spacing w:line="276" w:lineRule="auto"/>
        <w:ind w:firstLine="709"/>
        <w:jc w:val="both"/>
        <w:rPr>
          <w:rFonts w:ascii="Times New Roman" w:hAnsi="Times New Roman" w:cs="Times New Roman"/>
        </w:rPr>
      </w:pPr>
    </w:p>
    <w:sectPr w:rsidR="00C575FC" w:rsidRPr="00D0540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E839DB"/>
    <w:multiLevelType w:val="hybridMultilevel"/>
    <w:tmpl w:val="21F4F0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AA52FFE"/>
    <w:multiLevelType w:val="multilevel"/>
    <w:tmpl w:val="EFF2A03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7F162E7"/>
    <w:multiLevelType w:val="multilevel"/>
    <w:tmpl w:val="F7F650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98C3DBA"/>
    <w:multiLevelType w:val="multilevel"/>
    <w:tmpl w:val="0F2429D4"/>
    <w:lvl w:ilvl="0">
      <w:start w:val="1"/>
      <w:numFmt w:val="decimal"/>
      <w:lvlText w:val="%1."/>
      <w:lvlJc w:val="left"/>
      <w:pPr>
        <w:ind w:left="1069" w:hanging="360"/>
      </w:pPr>
      <w:rPr>
        <w:rFonts w:hint="default"/>
      </w:rPr>
    </w:lvl>
    <w:lvl w:ilvl="1">
      <w:start w:val="1"/>
      <w:numFmt w:val="decimal"/>
      <w:isLgl/>
      <w:lvlText w:val="%1.%2"/>
      <w:lvlJc w:val="left"/>
      <w:pPr>
        <w:ind w:left="1149" w:hanging="44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ru-RU" w:vendorID="64" w:dllVersion="4096" w:nlCheck="1" w:checkStyle="0"/>
  <w:activeWritingStyle w:appName="MSWord" w:lang="ru-RU" w:vendorID="64" w:dllVersion="131078" w:nlCheck="1" w:checkStyle="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D11"/>
    <w:rsid w:val="00050905"/>
    <w:rsid w:val="00064753"/>
    <w:rsid w:val="000D4E7B"/>
    <w:rsid w:val="001A24EC"/>
    <w:rsid w:val="001B1E81"/>
    <w:rsid w:val="00244089"/>
    <w:rsid w:val="00254172"/>
    <w:rsid w:val="00267BBF"/>
    <w:rsid w:val="00315321"/>
    <w:rsid w:val="00380D11"/>
    <w:rsid w:val="003A2DB4"/>
    <w:rsid w:val="003D527B"/>
    <w:rsid w:val="00433D2B"/>
    <w:rsid w:val="0044457A"/>
    <w:rsid w:val="00450ACA"/>
    <w:rsid w:val="004700CA"/>
    <w:rsid w:val="00494E11"/>
    <w:rsid w:val="004976F9"/>
    <w:rsid w:val="005257D9"/>
    <w:rsid w:val="00550C41"/>
    <w:rsid w:val="00586BA1"/>
    <w:rsid w:val="005A0A2E"/>
    <w:rsid w:val="005D383F"/>
    <w:rsid w:val="005F2D6E"/>
    <w:rsid w:val="006167DE"/>
    <w:rsid w:val="00625EFD"/>
    <w:rsid w:val="00666B20"/>
    <w:rsid w:val="00690E5F"/>
    <w:rsid w:val="006E61D6"/>
    <w:rsid w:val="00714946"/>
    <w:rsid w:val="007504BE"/>
    <w:rsid w:val="0076474C"/>
    <w:rsid w:val="00955402"/>
    <w:rsid w:val="009A0E1D"/>
    <w:rsid w:val="009B4221"/>
    <w:rsid w:val="009C6B20"/>
    <w:rsid w:val="009E5980"/>
    <w:rsid w:val="00A23740"/>
    <w:rsid w:val="00A273EF"/>
    <w:rsid w:val="00A737CC"/>
    <w:rsid w:val="00AC73C2"/>
    <w:rsid w:val="00AD5AAF"/>
    <w:rsid w:val="00B355DB"/>
    <w:rsid w:val="00B541BB"/>
    <w:rsid w:val="00B66469"/>
    <w:rsid w:val="00C15A20"/>
    <w:rsid w:val="00C575FC"/>
    <w:rsid w:val="00C6616A"/>
    <w:rsid w:val="00CC74AB"/>
    <w:rsid w:val="00D05401"/>
    <w:rsid w:val="00D330D5"/>
    <w:rsid w:val="00D401AA"/>
    <w:rsid w:val="00DA735B"/>
    <w:rsid w:val="00F90BC3"/>
    <w:rsid w:val="00FF44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3CA1C"/>
  <w15:chartTrackingRefBased/>
  <w15:docId w15:val="{66410DDC-196D-CF41-B7F3-49E840CF0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80D11"/>
    <w:pPr>
      <w:ind w:left="720"/>
      <w:contextualSpacing/>
    </w:pPr>
  </w:style>
  <w:style w:type="character" w:styleId="a4">
    <w:name w:val="Hyperlink"/>
    <w:basedOn w:val="a0"/>
    <w:uiPriority w:val="99"/>
    <w:unhideWhenUsed/>
    <w:rsid w:val="005D383F"/>
    <w:rPr>
      <w:color w:val="0563C1" w:themeColor="hyperlink"/>
      <w:u w:val="single"/>
    </w:rPr>
  </w:style>
  <w:style w:type="character" w:customStyle="1" w:styleId="UnresolvedMention">
    <w:name w:val="Unresolved Mention"/>
    <w:basedOn w:val="a0"/>
    <w:uiPriority w:val="99"/>
    <w:semiHidden/>
    <w:unhideWhenUsed/>
    <w:rsid w:val="005D38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818627">
      <w:bodyDiv w:val="1"/>
      <w:marLeft w:val="0"/>
      <w:marRight w:val="0"/>
      <w:marTop w:val="0"/>
      <w:marBottom w:val="0"/>
      <w:divBdr>
        <w:top w:val="none" w:sz="0" w:space="0" w:color="auto"/>
        <w:left w:val="none" w:sz="0" w:space="0" w:color="auto"/>
        <w:bottom w:val="none" w:sz="0" w:space="0" w:color="auto"/>
        <w:right w:val="none" w:sz="0" w:space="0" w:color="auto"/>
      </w:divBdr>
    </w:div>
    <w:div w:id="434400826">
      <w:bodyDiv w:val="1"/>
      <w:marLeft w:val="0"/>
      <w:marRight w:val="0"/>
      <w:marTop w:val="0"/>
      <w:marBottom w:val="0"/>
      <w:divBdr>
        <w:top w:val="none" w:sz="0" w:space="0" w:color="auto"/>
        <w:left w:val="none" w:sz="0" w:space="0" w:color="auto"/>
        <w:bottom w:val="none" w:sz="0" w:space="0" w:color="auto"/>
        <w:right w:val="none" w:sz="0" w:space="0" w:color="auto"/>
      </w:divBdr>
    </w:div>
    <w:div w:id="544752409">
      <w:bodyDiv w:val="1"/>
      <w:marLeft w:val="0"/>
      <w:marRight w:val="0"/>
      <w:marTop w:val="0"/>
      <w:marBottom w:val="0"/>
      <w:divBdr>
        <w:top w:val="none" w:sz="0" w:space="0" w:color="auto"/>
        <w:left w:val="none" w:sz="0" w:space="0" w:color="auto"/>
        <w:bottom w:val="none" w:sz="0" w:space="0" w:color="auto"/>
        <w:right w:val="none" w:sz="0" w:space="0" w:color="auto"/>
      </w:divBdr>
    </w:div>
    <w:div w:id="1062950877">
      <w:bodyDiv w:val="1"/>
      <w:marLeft w:val="0"/>
      <w:marRight w:val="0"/>
      <w:marTop w:val="0"/>
      <w:marBottom w:val="0"/>
      <w:divBdr>
        <w:top w:val="none" w:sz="0" w:space="0" w:color="auto"/>
        <w:left w:val="none" w:sz="0" w:space="0" w:color="auto"/>
        <w:bottom w:val="none" w:sz="0" w:space="0" w:color="auto"/>
        <w:right w:val="none" w:sz="0" w:space="0" w:color="auto"/>
      </w:divBdr>
    </w:div>
    <w:div w:id="1131096313">
      <w:bodyDiv w:val="1"/>
      <w:marLeft w:val="0"/>
      <w:marRight w:val="0"/>
      <w:marTop w:val="0"/>
      <w:marBottom w:val="0"/>
      <w:divBdr>
        <w:top w:val="none" w:sz="0" w:space="0" w:color="auto"/>
        <w:left w:val="none" w:sz="0" w:space="0" w:color="auto"/>
        <w:bottom w:val="none" w:sz="0" w:space="0" w:color="auto"/>
        <w:right w:val="none" w:sz="0" w:space="0" w:color="auto"/>
      </w:divBdr>
    </w:div>
    <w:div w:id="1198852162">
      <w:bodyDiv w:val="1"/>
      <w:marLeft w:val="0"/>
      <w:marRight w:val="0"/>
      <w:marTop w:val="0"/>
      <w:marBottom w:val="0"/>
      <w:divBdr>
        <w:top w:val="none" w:sz="0" w:space="0" w:color="auto"/>
        <w:left w:val="none" w:sz="0" w:space="0" w:color="auto"/>
        <w:bottom w:val="none" w:sz="0" w:space="0" w:color="auto"/>
        <w:right w:val="none" w:sz="0" w:space="0" w:color="auto"/>
      </w:divBdr>
    </w:div>
    <w:div w:id="1304702518">
      <w:bodyDiv w:val="1"/>
      <w:marLeft w:val="0"/>
      <w:marRight w:val="0"/>
      <w:marTop w:val="0"/>
      <w:marBottom w:val="0"/>
      <w:divBdr>
        <w:top w:val="none" w:sz="0" w:space="0" w:color="auto"/>
        <w:left w:val="none" w:sz="0" w:space="0" w:color="auto"/>
        <w:bottom w:val="none" w:sz="0" w:space="0" w:color="auto"/>
        <w:right w:val="none" w:sz="0" w:space="0" w:color="auto"/>
      </w:divBdr>
    </w:div>
    <w:div w:id="1540164771">
      <w:bodyDiv w:val="1"/>
      <w:marLeft w:val="0"/>
      <w:marRight w:val="0"/>
      <w:marTop w:val="0"/>
      <w:marBottom w:val="0"/>
      <w:divBdr>
        <w:top w:val="none" w:sz="0" w:space="0" w:color="auto"/>
        <w:left w:val="none" w:sz="0" w:space="0" w:color="auto"/>
        <w:bottom w:val="none" w:sz="0" w:space="0" w:color="auto"/>
        <w:right w:val="none" w:sz="0" w:space="0" w:color="auto"/>
      </w:divBdr>
    </w:div>
    <w:div w:id="2091611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ridi.com/upload/licensing_agreements/!LICENCE_AGREEMENT_firmware_FM_400_1W.docx" TargetMode="External"/><Relationship Id="rId5" Type="http://schemas.openxmlformats.org/officeDocument/2006/relationships/hyperlink" Target="https://iridi.com/upload/licensing_agreements/!LICENCE_AGREEMENT_firmware_LBT4.docx"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2738</Words>
  <Characters>15613</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Мочалов</dc:creator>
  <cp:keywords/>
  <dc:description/>
  <cp:lastModifiedBy>Computer</cp:lastModifiedBy>
  <cp:revision>3</cp:revision>
  <dcterms:created xsi:type="dcterms:W3CDTF">2024-05-14T09:59:00Z</dcterms:created>
  <dcterms:modified xsi:type="dcterms:W3CDTF">2024-05-14T10:01:00Z</dcterms:modified>
</cp:coreProperties>
</file>